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11" w:rsidRDefault="005F3111" w:rsidP="005F3111">
      <w:r>
        <w:t>Experiencia de la escuela Provincia de Catamarca de la localidad de Barrancas</w:t>
      </w:r>
    </w:p>
    <w:p w:rsidR="005F3111" w:rsidRDefault="005F3111" w:rsidP="005F3111">
      <w:r>
        <w:t>¿Cómo  se observan  los lugares públicos después de los eventos populares? (Problema)</w:t>
      </w:r>
    </w:p>
    <w:p w:rsidR="005F3111" w:rsidRDefault="005F3111" w:rsidP="005F3111">
      <w:r>
        <w:t>Objetivos: generar  conciencia y adoptar hábitos  que contribuyan al cuidado del medio ambiente.</w:t>
      </w:r>
    </w:p>
    <w:p w:rsidR="005F3111" w:rsidRDefault="005F3111" w:rsidP="005F3111">
      <w:r>
        <w:t xml:space="preserve">Participantes: alumnos de 3º grado. </w:t>
      </w:r>
    </w:p>
    <w:p w:rsidR="005F3111" w:rsidRDefault="005F3111" w:rsidP="005F3111">
      <w:r>
        <w:t>Actividades: confección de pasacalles y afiches haciendo referencia a la problemática.</w:t>
      </w:r>
    </w:p>
    <w:p w:rsidR="005F3111" w:rsidRDefault="005F3111" w:rsidP="005F3111">
      <w:r>
        <w:t xml:space="preserve">Publicidades televisivas. Fabricación de cestos con material reciclable para ser expuestos en distintos lugares de la </w:t>
      </w:r>
      <w:proofErr w:type="spellStart"/>
      <w:r>
        <w:t>localidad.conocer</w:t>
      </w:r>
      <w:proofErr w:type="spellEnd"/>
      <w:r>
        <w:t xml:space="preserve"> el destino de la basura en nuestra localidad, organizar una murga ambiental visitando domicilios para explicar la situación.</w:t>
      </w:r>
    </w:p>
    <w:p w:rsidR="005F3111" w:rsidRDefault="005F3111" w:rsidP="005F3111">
      <w:r>
        <w:t>Impacto: la respuesta al problema y a los objetivos planteados se observarán a largo plazo en las próximas fiestas al aire libre.</w:t>
      </w:r>
    </w:p>
    <w:p w:rsidR="00704E7B" w:rsidRPr="005F3111" w:rsidRDefault="005F3111" w:rsidP="005F3111">
      <w:r w:rsidRPr="005F3111">
        <w:t>Tiempo: aproximadamente 30 días.</w:t>
      </w:r>
      <w:bookmarkStart w:id="0" w:name="_GoBack"/>
      <w:bookmarkEnd w:id="0"/>
    </w:p>
    <w:sectPr w:rsidR="00704E7B" w:rsidRPr="005F31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11"/>
    <w:rsid w:val="005F3111"/>
    <w:rsid w:val="0070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2019-08-26T17:55:00Z</dcterms:created>
  <dcterms:modified xsi:type="dcterms:W3CDTF">2019-08-26T17:57:00Z</dcterms:modified>
</cp:coreProperties>
</file>