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76C3" w:rsidRDefault="008C1C10">
      <w:pPr>
        <w:jc w:val="center"/>
      </w:pPr>
      <w:bookmarkStart w:id="0" w:name="_GoBack"/>
      <w:bookmarkEnd w:id="0"/>
      <w:r>
        <w:rPr>
          <w:b/>
          <w:sz w:val="96"/>
          <w:szCs w:val="96"/>
          <w:u w:val="single"/>
        </w:rPr>
        <w:t xml:space="preserve">JORNADA AMPLIADA </w:t>
      </w:r>
    </w:p>
    <w:p w:rsidR="00C076C3" w:rsidRDefault="00C076C3">
      <w:pPr>
        <w:jc w:val="center"/>
      </w:pPr>
    </w:p>
    <w:p w:rsidR="00C076C3" w:rsidRDefault="008C1C10">
      <w:pPr>
        <w:jc w:val="center"/>
      </w:pPr>
      <w:r>
        <w:rPr>
          <w:sz w:val="96"/>
          <w:szCs w:val="96"/>
        </w:rPr>
        <w:t xml:space="preserve"> </w:t>
      </w:r>
      <w:r>
        <w:rPr>
          <w:b/>
          <w:sz w:val="60"/>
          <w:szCs w:val="60"/>
        </w:rPr>
        <w:t>“MONSEÑOR VICENTE ZAZPE”</w:t>
      </w:r>
      <w:r>
        <w:rPr>
          <w:b/>
          <w:sz w:val="60"/>
          <w:szCs w:val="60"/>
          <w:u w:val="single"/>
        </w:rPr>
        <w:t xml:space="preserve"> </w:t>
      </w:r>
    </w:p>
    <w:p w:rsidR="00C076C3" w:rsidRDefault="008C1C10">
      <w:pPr>
        <w:jc w:val="center"/>
      </w:pPr>
      <w:r>
        <w:rPr>
          <w:b/>
          <w:sz w:val="60"/>
          <w:szCs w:val="60"/>
        </w:rPr>
        <w:t xml:space="preserve"> 2016</w:t>
      </w:r>
    </w:p>
    <w:p w:rsidR="00C076C3" w:rsidRDefault="00C076C3"/>
    <w:p w:rsidR="00C076C3" w:rsidRDefault="008C1C10">
      <w:pPr>
        <w:jc w:val="center"/>
      </w:pPr>
      <w:r>
        <w:rPr>
          <w:b/>
          <w:color w:val="9900FF"/>
          <w:sz w:val="72"/>
          <w:szCs w:val="72"/>
        </w:rPr>
        <w:t>2°  PRODUCTO FINAL COLECTIVO</w:t>
      </w:r>
      <w:r>
        <w:rPr>
          <w:b/>
          <w:color w:val="9900FF"/>
          <w:sz w:val="72"/>
          <w:szCs w:val="72"/>
          <w:u w:val="single"/>
        </w:rPr>
        <w:t xml:space="preserve"> </w:t>
      </w:r>
    </w:p>
    <w:p w:rsidR="00C076C3" w:rsidRDefault="008C1C10">
      <w:pPr>
        <w:jc w:val="center"/>
      </w:pPr>
      <w:r>
        <w:rPr>
          <w:b/>
          <w:color w:val="9900FF"/>
          <w:sz w:val="72"/>
          <w:szCs w:val="72"/>
        </w:rPr>
        <w:t>“DIMENSIÓN MONSTRUO”</w:t>
      </w:r>
      <w:r>
        <w:rPr>
          <w:b/>
          <w:color w:val="00B050"/>
          <w:sz w:val="72"/>
          <w:szCs w:val="72"/>
        </w:rPr>
        <w:t xml:space="preserve"> </w:t>
      </w:r>
      <w:r>
        <w:rPr>
          <w:b/>
          <w:color w:val="00B050"/>
          <w:sz w:val="120"/>
          <w:szCs w:val="120"/>
          <w:u w:val="single"/>
        </w:rPr>
        <w:t xml:space="preserve"> </w:t>
      </w:r>
    </w:p>
    <w:p w:rsidR="00C076C3" w:rsidRDefault="00C076C3"/>
    <w:p w:rsidR="00C076C3" w:rsidRDefault="00C076C3"/>
    <w:p w:rsidR="00C076C3" w:rsidRDefault="00C076C3"/>
    <w:p w:rsidR="00C076C3" w:rsidRDefault="00C076C3"/>
    <w:p w:rsidR="00C076C3" w:rsidRDefault="00C076C3"/>
    <w:p w:rsidR="00C076C3" w:rsidRDefault="00C076C3"/>
    <w:p w:rsidR="00C076C3" w:rsidRDefault="00C076C3"/>
    <w:p w:rsidR="00C076C3" w:rsidRDefault="008C1C10">
      <w:r>
        <w:rPr>
          <w:u w:val="single"/>
        </w:rPr>
        <w:t>PLANIFICACIÓN:</w:t>
      </w:r>
    </w:p>
    <w:p w:rsidR="00C076C3" w:rsidRDefault="00C076C3"/>
    <w:p w:rsidR="00C076C3" w:rsidRDefault="00C076C3"/>
    <w:tbl>
      <w:tblPr>
        <w:tblStyle w:val="a"/>
        <w:tblW w:w="139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00"/>
        <w:gridCol w:w="10860"/>
      </w:tblGrid>
      <w:tr w:rsidR="00C076C3">
        <w:trPr>
          <w:trHeight w:val="1080"/>
        </w:trPr>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rPr>
                <w:b/>
                <w:color w:val="00B050"/>
              </w:rPr>
              <w:lastRenderedPageBreak/>
              <w:t xml:space="preserve"> </w:t>
            </w:r>
          </w:p>
          <w:p w:rsidR="00C076C3" w:rsidRDefault="008C1C10">
            <w:pPr>
              <w:ind w:left="100" w:right="100"/>
            </w:pPr>
            <w:r>
              <w:rPr>
                <w:b/>
                <w:color w:val="00B050"/>
              </w:rPr>
              <w:t>DESCRIPCIÓN</w:t>
            </w:r>
          </w:p>
        </w:tc>
        <w:tc>
          <w:tcPr>
            <w:tcW w:w="108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t xml:space="preserve"> </w:t>
            </w:r>
          </w:p>
          <w:p w:rsidR="00C076C3" w:rsidRDefault="008C1C10">
            <w:pPr>
              <w:ind w:left="100" w:right="100"/>
            </w:pPr>
            <w:r>
              <w:t>Los niños concretan mundos imaginarios habitados por grupos de monstruos. Esos monstruos y su hábitat son creados desde diferentes disciplinas.</w:t>
            </w:r>
          </w:p>
        </w:tc>
      </w:tr>
      <w:tr w:rsidR="00C076C3">
        <w:trPr>
          <w:trHeight w:val="1080"/>
        </w:trPr>
        <w:tc>
          <w:tcPr>
            <w:tcW w:w="3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76C3" w:rsidRDefault="00C076C3">
            <w:pPr>
              <w:ind w:left="100" w:right="100"/>
            </w:pPr>
          </w:p>
          <w:p w:rsidR="00C076C3" w:rsidRDefault="008C1C10">
            <w:pPr>
              <w:ind w:left="100" w:right="100"/>
            </w:pPr>
            <w:r>
              <w:rPr>
                <w:b/>
                <w:color w:val="00B050"/>
              </w:rPr>
              <w:t>DISPARADOR</w:t>
            </w:r>
          </w:p>
        </w:tc>
        <w:tc>
          <w:tcPr>
            <w:tcW w:w="10860" w:type="dxa"/>
            <w:tcBorders>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t xml:space="preserve"> </w:t>
            </w:r>
          </w:p>
          <w:p w:rsidR="00C076C3" w:rsidRDefault="008C1C10">
            <w:pPr>
              <w:ind w:left="100" w:right="100"/>
            </w:pPr>
            <w:r>
              <w:t xml:space="preserve">Visualización del Film “Home: No hay lugar como el hogar” (2015) Del director Tim </w:t>
            </w:r>
            <w:proofErr w:type="spellStart"/>
            <w:r>
              <w:t>Jhonson</w:t>
            </w:r>
            <w:proofErr w:type="spellEnd"/>
            <w:r>
              <w:t xml:space="preserve"> y producida por </w:t>
            </w:r>
            <w:proofErr w:type="spellStart"/>
            <w:r>
              <w:t>Dream</w:t>
            </w:r>
            <w:proofErr w:type="spellEnd"/>
            <w:r>
              <w:t xml:space="preserve"> </w:t>
            </w:r>
            <w:proofErr w:type="spellStart"/>
            <w:r>
              <w:t>Work</w:t>
            </w:r>
            <w:proofErr w:type="spellEnd"/>
            <w:r>
              <w:t xml:space="preserve"> </w:t>
            </w:r>
            <w:proofErr w:type="spellStart"/>
            <w:r>
              <w:t>Animation</w:t>
            </w:r>
            <w:proofErr w:type="spellEnd"/>
            <w:r>
              <w:t>.-</w:t>
            </w:r>
          </w:p>
        </w:tc>
      </w:tr>
      <w:tr w:rsidR="00C076C3">
        <w:tc>
          <w:tcPr>
            <w:tcW w:w="3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rPr>
                <w:b/>
                <w:color w:val="00B050"/>
              </w:rPr>
              <w:t xml:space="preserve"> </w:t>
            </w:r>
          </w:p>
          <w:p w:rsidR="00C076C3" w:rsidRDefault="008C1C10">
            <w:pPr>
              <w:ind w:left="100" w:right="100"/>
            </w:pPr>
            <w:r>
              <w:rPr>
                <w:b/>
                <w:color w:val="00B050"/>
              </w:rPr>
              <w:t>COMPONENTES Y ÁREAS</w:t>
            </w:r>
          </w:p>
        </w:tc>
        <w:tc>
          <w:tcPr>
            <w:tcW w:w="10860" w:type="dxa"/>
            <w:tcBorders>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rPr>
                <w:color w:val="00B050"/>
              </w:rPr>
              <w:t xml:space="preserve"> </w:t>
            </w:r>
          </w:p>
          <w:p w:rsidR="00C076C3" w:rsidRDefault="008C1C10">
            <w:pPr>
              <w:ind w:left="100" w:right="100"/>
            </w:pPr>
            <w:r>
              <w:rPr>
                <w:b/>
                <w:color w:val="9900FF"/>
              </w:rPr>
              <w:t>“Laberintos Monstruosos”</w:t>
            </w:r>
            <w:r>
              <w:rPr>
                <w:color w:val="9900FF"/>
              </w:rPr>
              <w:t>:</w:t>
            </w:r>
            <w:r>
              <w:rPr>
                <w:color w:val="00B050"/>
              </w:rPr>
              <w:t xml:space="preserve"> </w:t>
            </w:r>
            <w:r>
              <w:t>CS. NATURALES, MATEMÁTICAS, TECNOLOGÍA: laberinto lúdico e interactivo.</w:t>
            </w:r>
          </w:p>
          <w:p w:rsidR="00C076C3" w:rsidRDefault="00C076C3">
            <w:pPr>
              <w:ind w:left="100" w:right="100"/>
            </w:pPr>
          </w:p>
          <w:p w:rsidR="00C076C3" w:rsidRDefault="008C1C10">
            <w:pPr>
              <w:ind w:left="100" w:right="100"/>
            </w:pPr>
            <w:r>
              <w:rPr>
                <w:b/>
                <w:color w:val="9900FF"/>
              </w:rPr>
              <w:t>“Retratos y Monstruos Vivo”</w:t>
            </w:r>
            <w:r>
              <w:t xml:space="preserve">: TEATRO, LENGUA, INGLÉS: Montaje en el que intervienen: retratos en relieve de </w:t>
            </w:r>
            <w:proofErr w:type="spellStart"/>
            <w:r>
              <w:t>monStruos</w:t>
            </w:r>
            <w:proofErr w:type="spellEnd"/>
            <w:r>
              <w:t>, con sus respectivas definiciones; espejos para desarrollar una propuesta interactiva con los visitantes; la presencia de niños caracterizados como monstruos para invitar a la actividad.-</w:t>
            </w:r>
          </w:p>
          <w:p w:rsidR="00C076C3" w:rsidRDefault="00C076C3">
            <w:pPr>
              <w:ind w:left="100" w:right="100"/>
            </w:pPr>
          </w:p>
          <w:p w:rsidR="00C076C3" w:rsidRDefault="008C1C10">
            <w:pPr>
              <w:ind w:left="100" w:right="100"/>
            </w:pPr>
            <w:r>
              <w:rPr>
                <w:b/>
                <w:color w:val="9900FF"/>
              </w:rPr>
              <w:t>“Cofres Monstruosos”</w:t>
            </w:r>
            <w:r>
              <w:rPr>
                <w:color w:val="9900FF"/>
              </w:rPr>
              <w:t xml:space="preserve">: </w:t>
            </w:r>
            <w:r>
              <w:t>CS. SOCIALES, MÚSICA Y DANZA: Montaje de una propuesta lúdica a partir de cofres construidos con objetos que servirán para construir imágenes corporales y sonoras de los monstruos.</w:t>
            </w:r>
          </w:p>
        </w:tc>
      </w:tr>
      <w:tr w:rsidR="00C076C3">
        <w:tc>
          <w:tcPr>
            <w:tcW w:w="3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rPr>
                <w:b/>
                <w:color w:val="00B050"/>
              </w:rPr>
              <w:t xml:space="preserve"> </w:t>
            </w:r>
          </w:p>
          <w:p w:rsidR="00C076C3" w:rsidRDefault="008C1C10">
            <w:pPr>
              <w:ind w:left="100" w:right="100"/>
            </w:pPr>
            <w:r>
              <w:rPr>
                <w:b/>
                <w:color w:val="00B050"/>
              </w:rPr>
              <w:t>SOCIALIZACIÓN</w:t>
            </w:r>
          </w:p>
        </w:tc>
        <w:tc>
          <w:tcPr>
            <w:tcW w:w="10860" w:type="dxa"/>
            <w:tcBorders>
              <w:bottom w:val="single" w:sz="8" w:space="0" w:color="000000"/>
              <w:right w:val="single" w:sz="8" w:space="0" w:color="000000"/>
            </w:tcBorders>
            <w:tcMar>
              <w:top w:w="100" w:type="dxa"/>
              <w:left w:w="100" w:type="dxa"/>
              <w:bottom w:w="100" w:type="dxa"/>
              <w:right w:w="100" w:type="dxa"/>
            </w:tcMar>
          </w:tcPr>
          <w:p w:rsidR="00C076C3" w:rsidRDefault="008C1C10">
            <w:pPr>
              <w:ind w:right="100"/>
            </w:pPr>
            <w:r>
              <w:t xml:space="preserve"> En cada espacio de “Dimensión Monstruo” los niños interpelarán a sus visitantes (otros niños de la escuela) a través de diferentes propuestas relacionadas con cada uno de los componentes</w:t>
            </w:r>
          </w:p>
        </w:tc>
      </w:tr>
      <w:tr w:rsidR="00C076C3">
        <w:tc>
          <w:tcPr>
            <w:tcW w:w="3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rPr>
                <w:b/>
                <w:color w:val="00B050"/>
              </w:rPr>
              <w:t>Fechas</w:t>
            </w:r>
          </w:p>
        </w:tc>
        <w:tc>
          <w:tcPr>
            <w:tcW w:w="10860" w:type="dxa"/>
            <w:tcBorders>
              <w:bottom w:val="single" w:sz="8" w:space="0" w:color="000000"/>
              <w:right w:val="single" w:sz="8" w:space="0" w:color="000000"/>
            </w:tcBorders>
            <w:tcMar>
              <w:top w:w="100" w:type="dxa"/>
              <w:left w:w="100" w:type="dxa"/>
              <w:bottom w:w="100" w:type="dxa"/>
              <w:right w:w="100" w:type="dxa"/>
            </w:tcMar>
          </w:tcPr>
          <w:p w:rsidR="00C076C3" w:rsidRDefault="008C1C10">
            <w:pPr>
              <w:ind w:left="100" w:right="100"/>
            </w:pPr>
            <w:r>
              <w:t>Ensayo General: ……………………….</w:t>
            </w:r>
          </w:p>
          <w:p w:rsidR="00C076C3" w:rsidRDefault="008C1C10">
            <w:pPr>
              <w:ind w:left="100" w:right="100"/>
            </w:pPr>
            <w:r>
              <w:t>Muestra: ………………………………..</w:t>
            </w:r>
          </w:p>
          <w:p w:rsidR="00C076C3" w:rsidRDefault="008C1C10">
            <w:pPr>
              <w:ind w:left="100" w:right="100"/>
            </w:pPr>
            <w:r>
              <w:t>Invitados: ………………………………</w:t>
            </w:r>
          </w:p>
          <w:p w:rsidR="00C076C3" w:rsidRDefault="00C076C3">
            <w:pPr>
              <w:ind w:left="100" w:right="100"/>
            </w:pPr>
          </w:p>
        </w:tc>
      </w:tr>
    </w:tbl>
    <w:p w:rsidR="00C076C3" w:rsidRDefault="008C1C10">
      <w:pPr>
        <w:spacing w:after="200"/>
        <w:jc w:val="center"/>
      </w:pPr>
      <w:r>
        <w:rPr>
          <w:b/>
          <w:color w:val="FF0000"/>
          <w:sz w:val="24"/>
          <w:szCs w:val="24"/>
          <w:u w:val="single"/>
        </w:rPr>
        <w:t>4° y 5°  GRADO A, B y C</w:t>
      </w:r>
    </w:p>
    <w:p w:rsidR="00C076C3" w:rsidRDefault="00C076C3">
      <w:pPr>
        <w:spacing w:after="200"/>
      </w:pPr>
    </w:p>
    <w:tbl>
      <w:tblPr>
        <w:tblStyle w:val="a3"/>
        <w:tblW w:w="1395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5"/>
        <w:gridCol w:w="2220"/>
        <w:gridCol w:w="2085"/>
        <w:gridCol w:w="1905"/>
        <w:gridCol w:w="2130"/>
        <w:gridCol w:w="1755"/>
        <w:gridCol w:w="1860"/>
      </w:tblGrid>
      <w:tr w:rsidR="00C076C3">
        <w:trPr>
          <w:trHeight w:val="420"/>
        </w:trPr>
        <w:tc>
          <w:tcPr>
            <w:tcW w:w="1995" w:type="dxa"/>
            <w:tcMar>
              <w:top w:w="100" w:type="dxa"/>
              <w:left w:w="100" w:type="dxa"/>
              <w:bottom w:w="100" w:type="dxa"/>
              <w:right w:w="100" w:type="dxa"/>
            </w:tcMar>
          </w:tcPr>
          <w:p w:rsidR="00C076C3" w:rsidRDefault="008C1C10">
            <w:pPr>
              <w:widowControl w:val="0"/>
              <w:spacing w:line="240" w:lineRule="auto"/>
              <w:jc w:val="center"/>
            </w:pPr>
            <w:r>
              <w:rPr>
                <w:b/>
                <w:sz w:val="24"/>
                <w:szCs w:val="24"/>
              </w:rPr>
              <w:lastRenderedPageBreak/>
              <w:t>Componentes</w:t>
            </w:r>
          </w:p>
        </w:tc>
        <w:tc>
          <w:tcPr>
            <w:tcW w:w="2220" w:type="dxa"/>
            <w:tcMar>
              <w:top w:w="100" w:type="dxa"/>
              <w:left w:w="100" w:type="dxa"/>
              <w:bottom w:w="100" w:type="dxa"/>
              <w:right w:w="100" w:type="dxa"/>
            </w:tcMar>
          </w:tcPr>
          <w:p w:rsidR="00C076C3" w:rsidRDefault="008C1C10">
            <w:pPr>
              <w:widowControl w:val="0"/>
              <w:spacing w:line="240" w:lineRule="auto"/>
              <w:jc w:val="center"/>
            </w:pPr>
            <w:r>
              <w:rPr>
                <w:b/>
                <w:sz w:val="24"/>
                <w:szCs w:val="24"/>
              </w:rPr>
              <w:t>Áreas</w:t>
            </w:r>
          </w:p>
        </w:tc>
        <w:tc>
          <w:tcPr>
            <w:tcW w:w="2085"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I</w:t>
            </w:r>
          </w:p>
        </w:tc>
        <w:tc>
          <w:tcPr>
            <w:tcW w:w="1905"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II</w:t>
            </w:r>
          </w:p>
        </w:tc>
        <w:tc>
          <w:tcPr>
            <w:tcW w:w="213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III</w:t>
            </w:r>
          </w:p>
        </w:tc>
        <w:tc>
          <w:tcPr>
            <w:tcW w:w="1755"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IV</w:t>
            </w:r>
          </w:p>
        </w:tc>
        <w:tc>
          <w:tcPr>
            <w:tcW w:w="186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V</w:t>
            </w:r>
          </w:p>
        </w:tc>
      </w:tr>
      <w:tr w:rsidR="00C076C3">
        <w:trPr>
          <w:trHeight w:val="420"/>
        </w:trPr>
        <w:tc>
          <w:tcPr>
            <w:tcW w:w="1995" w:type="dxa"/>
            <w:vMerge w:val="restart"/>
            <w:tcMar>
              <w:top w:w="100" w:type="dxa"/>
              <w:left w:w="100" w:type="dxa"/>
              <w:bottom w:w="100" w:type="dxa"/>
              <w:right w:w="100" w:type="dxa"/>
            </w:tcMar>
          </w:tcPr>
          <w:p w:rsidR="00C076C3" w:rsidRDefault="00C076C3">
            <w:pPr>
              <w:widowControl w:val="0"/>
              <w:spacing w:line="240" w:lineRule="auto"/>
              <w:jc w:val="center"/>
            </w:pPr>
          </w:p>
          <w:p w:rsidR="00C076C3" w:rsidRDefault="008C1C10">
            <w:pPr>
              <w:widowControl w:val="0"/>
              <w:spacing w:line="240" w:lineRule="auto"/>
              <w:jc w:val="center"/>
            </w:pPr>
            <w:r>
              <w:rPr>
                <w:b/>
                <w:color w:val="9900FF"/>
              </w:rPr>
              <w:t>LABERINTOS MONSTRUOS</w:t>
            </w: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CS. NATURALES</w:t>
            </w:r>
          </w:p>
          <w:p w:rsidR="00C076C3" w:rsidRDefault="00C076C3">
            <w:pPr>
              <w:widowControl w:val="0"/>
              <w:spacing w:line="240" w:lineRule="auto"/>
              <w:jc w:val="both"/>
            </w:pPr>
          </w:p>
          <w:p w:rsidR="00C076C3" w:rsidRDefault="008C1C10">
            <w:pPr>
              <w:widowControl w:val="0"/>
              <w:spacing w:line="240" w:lineRule="auto"/>
              <w:jc w:val="both"/>
            </w:pPr>
            <w:proofErr w:type="spellStart"/>
            <w:r>
              <w:rPr>
                <w:b/>
                <w:color w:val="0000FF"/>
              </w:rPr>
              <w:t>nap</w:t>
            </w:r>
            <w:proofErr w:type="spellEnd"/>
            <w:r>
              <w:rPr>
                <w:b/>
                <w:color w:val="0000FF"/>
              </w:rPr>
              <w:t>:</w:t>
            </w:r>
          </w:p>
          <w:p w:rsidR="00C076C3" w:rsidRDefault="008C1C10">
            <w:pPr>
              <w:widowControl w:val="0"/>
              <w:spacing w:line="240" w:lineRule="auto"/>
              <w:jc w:val="both"/>
            </w:pPr>
            <w:r>
              <w:rPr>
                <w:b/>
                <w:color w:val="0000FF"/>
              </w:rPr>
              <w:t>-Identificación de las funciones de nutrición en el hombre. (Digestión, circulación, respiración y excreción.)</w:t>
            </w:r>
          </w:p>
          <w:p w:rsidR="00C076C3" w:rsidRDefault="008C1C10">
            <w:pPr>
              <w:widowControl w:val="0"/>
              <w:spacing w:line="240" w:lineRule="auto"/>
              <w:jc w:val="both"/>
            </w:pPr>
            <w:r>
              <w:rPr>
                <w:b/>
                <w:color w:val="0000FF"/>
              </w:rPr>
              <w:t>-Reconocimiento de la importancia de la alimentación en la salud.</w:t>
            </w:r>
          </w:p>
        </w:tc>
        <w:tc>
          <w:tcPr>
            <w:tcW w:w="2085" w:type="dxa"/>
            <w:tcMar>
              <w:top w:w="100" w:type="dxa"/>
              <w:left w:w="100" w:type="dxa"/>
              <w:bottom w:w="100" w:type="dxa"/>
              <w:right w:w="100" w:type="dxa"/>
            </w:tcMar>
          </w:tcPr>
          <w:p w:rsidR="00C076C3" w:rsidRDefault="008C1C10">
            <w:pPr>
              <w:widowControl w:val="0"/>
              <w:spacing w:line="240" w:lineRule="auto"/>
            </w:pPr>
            <w:r>
              <w:t xml:space="preserve">Se organiza a los alumnos en pequeños grupo, se les entrega una copia de la noticia </w:t>
            </w:r>
            <w:proofErr w:type="gramStart"/>
            <w:r>
              <w:t>“ ”</w:t>
            </w:r>
            <w:proofErr w:type="gramEnd"/>
            <w:r>
              <w:t xml:space="preserve"> acompañada con una bolsa de rastros. En la misma se encuentran distintos elementos.</w:t>
            </w:r>
          </w:p>
          <w:p w:rsidR="00C076C3" w:rsidRDefault="00C076C3">
            <w:pPr>
              <w:widowControl w:val="0"/>
              <w:spacing w:line="240" w:lineRule="auto"/>
            </w:pPr>
          </w:p>
          <w:p w:rsidR="00C076C3" w:rsidRDefault="00C076C3">
            <w:pPr>
              <w:widowControl w:val="0"/>
              <w:spacing w:line="240" w:lineRule="auto"/>
            </w:pPr>
          </w:p>
        </w:tc>
        <w:tc>
          <w:tcPr>
            <w:tcW w:w="1905" w:type="dxa"/>
            <w:tcMar>
              <w:top w:w="100" w:type="dxa"/>
              <w:left w:w="100" w:type="dxa"/>
              <w:bottom w:w="100" w:type="dxa"/>
              <w:right w:w="100" w:type="dxa"/>
            </w:tcMar>
          </w:tcPr>
          <w:p w:rsidR="00C076C3" w:rsidRDefault="008C1C10">
            <w:pPr>
              <w:widowControl w:val="0"/>
              <w:spacing w:line="240" w:lineRule="auto"/>
            </w:pPr>
            <w:r>
              <w:t>Mediante preguntas disparadoras comenzar la identificación de los órganos del sistema digestivo del monstruos y en ellos ubicar los elementos encontrados</w:t>
            </w:r>
          </w:p>
          <w:p w:rsidR="00C076C3" w:rsidRDefault="008C1C10">
            <w:pPr>
              <w:widowControl w:val="0"/>
              <w:spacing w:line="240" w:lineRule="auto"/>
            </w:pPr>
            <w:r>
              <w:t xml:space="preserve">Entregar por grupos un afiche y </w:t>
            </w:r>
            <w:proofErr w:type="spellStart"/>
            <w:r>
              <w:t>fibrones</w:t>
            </w:r>
            <w:proofErr w:type="spellEnd"/>
            <w:r>
              <w:t xml:space="preserve"> y motivarlos a realizar un sencillo esquema donde se represente el tubo digestivo. </w:t>
            </w:r>
          </w:p>
        </w:tc>
        <w:tc>
          <w:tcPr>
            <w:tcW w:w="2130" w:type="dxa"/>
            <w:tcMar>
              <w:top w:w="100" w:type="dxa"/>
              <w:left w:w="100" w:type="dxa"/>
              <w:bottom w:w="100" w:type="dxa"/>
              <w:right w:w="100" w:type="dxa"/>
            </w:tcMar>
          </w:tcPr>
          <w:p w:rsidR="00C076C3" w:rsidRDefault="008C1C10">
            <w:pPr>
              <w:widowControl w:val="0"/>
              <w:spacing w:line="240" w:lineRule="auto"/>
            </w:pPr>
            <w:r>
              <w:t>Se distribuyen carteles con los nombres de los procesos del esquema para ser incorporados al dibujo anterior.</w:t>
            </w:r>
          </w:p>
          <w:p w:rsidR="00C076C3" w:rsidRDefault="008C1C10">
            <w:pPr>
              <w:widowControl w:val="0"/>
              <w:spacing w:line="240" w:lineRule="auto"/>
            </w:pPr>
            <w:r>
              <w:t>Se busca información de cada una de las etapas del proceso digestivo. (Ver auto bus mágico)</w:t>
            </w:r>
          </w:p>
        </w:tc>
        <w:tc>
          <w:tcPr>
            <w:tcW w:w="1755" w:type="dxa"/>
            <w:tcMar>
              <w:top w:w="100" w:type="dxa"/>
              <w:left w:w="100" w:type="dxa"/>
              <w:bottom w:w="100" w:type="dxa"/>
              <w:right w:w="100" w:type="dxa"/>
            </w:tcMar>
          </w:tcPr>
          <w:p w:rsidR="00C076C3" w:rsidRDefault="008C1C10">
            <w:pPr>
              <w:widowControl w:val="0"/>
              <w:spacing w:line="240" w:lineRule="auto"/>
            </w:pPr>
            <w:r>
              <w:t>Se distribuye parte del contenido de la bolsa a los grupos y se agrupan los alimentos en función de aquellas que consideren que tengan características similares.</w:t>
            </w:r>
          </w:p>
          <w:p w:rsidR="00C076C3" w:rsidRDefault="008C1C10">
            <w:pPr>
              <w:widowControl w:val="0"/>
              <w:spacing w:line="240" w:lineRule="auto"/>
            </w:pPr>
            <w:r>
              <w:t>Se observa, se define, se diferencia y se agrupa para aunar criterios que permitan construir los rasgos significativos de lo que comemos (sabor, color, textura, aporte nutricional.)</w:t>
            </w:r>
          </w:p>
          <w:p w:rsidR="00C076C3" w:rsidRDefault="008C1C10">
            <w:pPr>
              <w:widowControl w:val="0"/>
              <w:spacing w:line="240" w:lineRule="auto"/>
            </w:pPr>
            <w:r>
              <w:t>Se pide al grupo que elabore “la dieta monstruosa”</w:t>
            </w:r>
          </w:p>
        </w:tc>
        <w:tc>
          <w:tcPr>
            <w:tcW w:w="1860" w:type="dxa"/>
            <w:tcMar>
              <w:top w:w="100" w:type="dxa"/>
              <w:left w:w="100" w:type="dxa"/>
              <w:bottom w:w="100" w:type="dxa"/>
              <w:right w:w="100" w:type="dxa"/>
            </w:tcMar>
          </w:tcPr>
          <w:p w:rsidR="00C076C3" w:rsidRDefault="008C1C10">
            <w:pPr>
              <w:widowControl w:val="0"/>
              <w:spacing w:line="240" w:lineRule="auto"/>
            </w:pPr>
            <w:r>
              <w:t>Se retoman los criterios de clasificación “sabores” y se indagan acerca de los tipos de sabores que tienen los alimentos (dulce, ácido, salado y amargo).</w:t>
            </w:r>
          </w:p>
          <w:p w:rsidR="00C076C3" w:rsidRDefault="008C1C10">
            <w:pPr>
              <w:widowControl w:val="0"/>
              <w:spacing w:line="240" w:lineRule="auto"/>
            </w:pPr>
            <w:r>
              <w:t>Medir a través de cintas el ácido de una sustancia.</w:t>
            </w:r>
          </w:p>
          <w:p w:rsidR="00C076C3" w:rsidRDefault="00C076C3">
            <w:pPr>
              <w:widowControl w:val="0"/>
              <w:spacing w:line="240" w:lineRule="auto"/>
            </w:pPr>
          </w:p>
        </w:tc>
      </w:tr>
      <w:tr w:rsidR="00C076C3">
        <w:trPr>
          <w:trHeight w:val="420"/>
        </w:trPr>
        <w:tc>
          <w:tcPr>
            <w:tcW w:w="1995" w:type="dxa"/>
            <w:vMerge/>
            <w:tcMar>
              <w:top w:w="100" w:type="dxa"/>
              <w:left w:w="100" w:type="dxa"/>
              <w:bottom w:w="100" w:type="dxa"/>
              <w:right w:w="100" w:type="dxa"/>
            </w:tcMar>
          </w:tcPr>
          <w:p w:rsidR="00C076C3" w:rsidRDefault="00C076C3">
            <w:pPr>
              <w:widowControl w:val="0"/>
              <w:spacing w:line="240" w:lineRule="auto"/>
            </w:pP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MATEMÁTICA</w:t>
            </w:r>
          </w:p>
        </w:tc>
        <w:tc>
          <w:tcPr>
            <w:tcW w:w="2085" w:type="dxa"/>
            <w:tcMar>
              <w:top w:w="100" w:type="dxa"/>
              <w:left w:w="100" w:type="dxa"/>
              <w:bottom w:w="100" w:type="dxa"/>
              <w:right w:w="100" w:type="dxa"/>
            </w:tcMar>
          </w:tcPr>
          <w:p w:rsidR="00C076C3" w:rsidRDefault="008C1C10">
            <w:pPr>
              <w:widowControl w:val="0"/>
              <w:spacing w:line="240" w:lineRule="auto"/>
            </w:pPr>
            <w:r>
              <w:t xml:space="preserve">-Se observan, nuevamente, los elementos de la bolsa. (trabajados en el área de lengua) </w:t>
            </w:r>
          </w:p>
          <w:p w:rsidR="00C076C3" w:rsidRDefault="008C1C10">
            <w:pPr>
              <w:widowControl w:val="0"/>
              <w:spacing w:line="240" w:lineRule="auto"/>
            </w:pPr>
            <w:r>
              <w:t xml:space="preserve"> </w:t>
            </w:r>
          </w:p>
        </w:tc>
        <w:tc>
          <w:tcPr>
            <w:tcW w:w="1905" w:type="dxa"/>
            <w:tcMar>
              <w:top w:w="100" w:type="dxa"/>
              <w:left w:w="100" w:type="dxa"/>
              <w:bottom w:w="100" w:type="dxa"/>
              <w:right w:w="100" w:type="dxa"/>
            </w:tcMar>
          </w:tcPr>
          <w:p w:rsidR="00C076C3" w:rsidRDefault="008C1C10">
            <w:pPr>
              <w:widowControl w:val="0"/>
              <w:spacing w:line="240" w:lineRule="auto"/>
            </w:pPr>
            <w:r>
              <w:t>Se propone la construcción de una tesela.</w:t>
            </w:r>
          </w:p>
          <w:p w:rsidR="00C076C3" w:rsidRDefault="008C1C10">
            <w:pPr>
              <w:widowControl w:val="0"/>
              <w:spacing w:line="240" w:lineRule="auto"/>
            </w:pPr>
            <w:r>
              <w:t>Previamente se explica el concepto.</w:t>
            </w:r>
          </w:p>
          <w:p w:rsidR="00C076C3" w:rsidRDefault="008C1C10">
            <w:pPr>
              <w:widowControl w:val="0"/>
              <w:spacing w:line="240" w:lineRule="auto"/>
            </w:pPr>
            <w:r>
              <w:t>Se indagan las propiedades que poseen las figuras geométricas que componen la tesela justificando las propiedades.</w:t>
            </w:r>
          </w:p>
        </w:tc>
        <w:tc>
          <w:tcPr>
            <w:tcW w:w="2130" w:type="dxa"/>
            <w:tcMar>
              <w:top w:w="100" w:type="dxa"/>
              <w:left w:w="100" w:type="dxa"/>
              <w:bottom w:w="100" w:type="dxa"/>
              <w:right w:w="100" w:type="dxa"/>
            </w:tcMar>
          </w:tcPr>
          <w:p w:rsidR="00C076C3" w:rsidRDefault="008C1C10">
            <w:pPr>
              <w:widowControl w:val="0"/>
              <w:spacing w:line="240" w:lineRule="auto"/>
            </w:pPr>
            <w:r>
              <w:t xml:space="preserve">Se muestran distintos modelos y se propone copiar el dibujo en el </w:t>
            </w:r>
            <w:proofErr w:type="spellStart"/>
            <w:r>
              <w:t>geoplano</w:t>
            </w:r>
            <w:proofErr w:type="spellEnd"/>
            <w:r>
              <w:t>.</w:t>
            </w:r>
          </w:p>
        </w:tc>
        <w:tc>
          <w:tcPr>
            <w:tcW w:w="1755" w:type="dxa"/>
            <w:tcMar>
              <w:top w:w="100" w:type="dxa"/>
              <w:left w:w="100" w:type="dxa"/>
              <w:bottom w:w="100" w:type="dxa"/>
              <w:right w:w="100" w:type="dxa"/>
            </w:tcMar>
          </w:tcPr>
          <w:p w:rsidR="00C076C3" w:rsidRDefault="008C1C10">
            <w:pPr>
              <w:widowControl w:val="0"/>
              <w:spacing w:line="240" w:lineRule="auto"/>
            </w:pPr>
            <w:r>
              <w:t>Se propone construir desde la geometría una tesela trabajando en hojas cuadriculadas utilizando instrumentos de geometría en este caso “la regla”</w:t>
            </w:r>
          </w:p>
        </w:tc>
        <w:tc>
          <w:tcPr>
            <w:tcW w:w="1860" w:type="dxa"/>
            <w:tcMar>
              <w:top w:w="100" w:type="dxa"/>
              <w:left w:w="100" w:type="dxa"/>
              <w:bottom w:w="100" w:type="dxa"/>
              <w:right w:w="100" w:type="dxa"/>
            </w:tcMar>
          </w:tcPr>
          <w:p w:rsidR="00C076C3" w:rsidRDefault="008C1C10">
            <w:pPr>
              <w:widowControl w:val="0"/>
              <w:spacing w:line="240" w:lineRule="auto"/>
            </w:pPr>
            <w:r>
              <w:t>Se propone la coloración de la tesela combinando dos o tres colores y así luego elegir  la mejor combinación del teselado.</w:t>
            </w:r>
          </w:p>
        </w:tc>
      </w:tr>
      <w:tr w:rsidR="00C076C3">
        <w:trPr>
          <w:trHeight w:val="420"/>
        </w:trPr>
        <w:tc>
          <w:tcPr>
            <w:tcW w:w="1995" w:type="dxa"/>
            <w:vMerge/>
            <w:tcMar>
              <w:top w:w="100" w:type="dxa"/>
              <w:left w:w="100" w:type="dxa"/>
              <w:bottom w:w="100" w:type="dxa"/>
              <w:right w:w="100" w:type="dxa"/>
            </w:tcMar>
          </w:tcPr>
          <w:p w:rsidR="00C076C3" w:rsidRDefault="00C076C3">
            <w:pPr>
              <w:widowControl w:val="0"/>
              <w:spacing w:line="240" w:lineRule="auto"/>
            </w:pP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TECNOLOGÍA</w:t>
            </w:r>
          </w:p>
        </w:tc>
        <w:tc>
          <w:tcPr>
            <w:tcW w:w="2085" w:type="dxa"/>
            <w:tcMar>
              <w:top w:w="100" w:type="dxa"/>
              <w:left w:w="100" w:type="dxa"/>
              <w:bottom w:w="100" w:type="dxa"/>
              <w:right w:w="100" w:type="dxa"/>
            </w:tcMar>
          </w:tcPr>
          <w:p w:rsidR="00C076C3" w:rsidRDefault="00C076C3">
            <w:pPr>
              <w:widowControl w:val="0"/>
              <w:spacing w:line="240" w:lineRule="auto"/>
            </w:pPr>
          </w:p>
        </w:tc>
        <w:tc>
          <w:tcPr>
            <w:tcW w:w="1905" w:type="dxa"/>
            <w:tcMar>
              <w:top w:w="100" w:type="dxa"/>
              <w:left w:w="100" w:type="dxa"/>
              <w:bottom w:w="100" w:type="dxa"/>
              <w:right w:w="100" w:type="dxa"/>
            </w:tcMar>
          </w:tcPr>
          <w:p w:rsidR="00C076C3" w:rsidRDefault="00C076C3">
            <w:pPr>
              <w:widowControl w:val="0"/>
              <w:spacing w:line="240" w:lineRule="auto"/>
            </w:pPr>
          </w:p>
        </w:tc>
        <w:tc>
          <w:tcPr>
            <w:tcW w:w="2130" w:type="dxa"/>
            <w:tcMar>
              <w:top w:w="100" w:type="dxa"/>
              <w:left w:w="100" w:type="dxa"/>
              <w:bottom w:w="100" w:type="dxa"/>
              <w:right w:w="100" w:type="dxa"/>
            </w:tcMar>
          </w:tcPr>
          <w:p w:rsidR="00C076C3" w:rsidRDefault="00C076C3">
            <w:pPr>
              <w:widowControl w:val="0"/>
              <w:spacing w:line="240" w:lineRule="auto"/>
            </w:pPr>
          </w:p>
        </w:tc>
        <w:tc>
          <w:tcPr>
            <w:tcW w:w="1755" w:type="dxa"/>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1995" w:type="dxa"/>
            <w:vMerge w:val="restart"/>
            <w:tcMar>
              <w:top w:w="100" w:type="dxa"/>
              <w:left w:w="100" w:type="dxa"/>
              <w:bottom w:w="100" w:type="dxa"/>
              <w:right w:w="100" w:type="dxa"/>
            </w:tcMar>
          </w:tcPr>
          <w:p w:rsidR="00C076C3" w:rsidRDefault="008C1C10">
            <w:pPr>
              <w:widowControl w:val="0"/>
              <w:spacing w:line="240" w:lineRule="auto"/>
              <w:jc w:val="center"/>
            </w:pPr>
            <w:r>
              <w:rPr>
                <w:b/>
                <w:color w:val="9900FF"/>
                <w:sz w:val="24"/>
                <w:szCs w:val="24"/>
              </w:rPr>
              <w:t>RETRATOS Y MONSTRUOS VIVOS</w:t>
            </w: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TEATRO (5° Grado)</w:t>
            </w:r>
          </w:p>
        </w:tc>
        <w:tc>
          <w:tcPr>
            <w:tcW w:w="2085" w:type="dxa"/>
            <w:tcMar>
              <w:top w:w="100" w:type="dxa"/>
              <w:left w:w="100" w:type="dxa"/>
              <w:bottom w:w="100" w:type="dxa"/>
              <w:right w:w="100" w:type="dxa"/>
            </w:tcMar>
          </w:tcPr>
          <w:p w:rsidR="00C076C3" w:rsidRDefault="00C076C3">
            <w:pPr>
              <w:widowControl w:val="0"/>
              <w:spacing w:line="240" w:lineRule="auto"/>
            </w:pPr>
          </w:p>
        </w:tc>
        <w:tc>
          <w:tcPr>
            <w:tcW w:w="1905" w:type="dxa"/>
            <w:tcMar>
              <w:top w:w="100" w:type="dxa"/>
              <w:left w:w="100" w:type="dxa"/>
              <w:bottom w:w="100" w:type="dxa"/>
              <w:right w:w="100" w:type="dxa"/>
            </w:tcMar>
          </w:tcPr>
          <w:p w:rsidR="00C076C3" w:rsidRDefault="00C076C3">
            <w:pPr>
              <w:widowControl w:val="0"/>
              <w:spacing w:line="240" w:lineRule="auto"/>
            </w:pPr>
          </w:p>
        </w:tc>
        <w:tc>
          <w:tcPr>
            <w:tcW w:w="2130" w:type="dxa"/>
            <w:tcMar>
              <w:top w:w="100" w:type="dxa"/>
              <w:left w:w="100" w:type="dxa"/>
              <w:bottom w:w="100" w:type="dxa"/>
              <w:right w:w="100" w:type="dxa"/>
            </w:tcMar>
          </w:tcPr>
          <w:p w:rsidR="00C076C3" w:rsidRDefault="00C076C3">
            <w:pPr>
              <w:widowControl w:val="0"/>
              <w:spacing w:line="240" w:lineRule="auto"/>
            </w:pPr>
          </w:p>
        </w:tc>
        <w:tc>
          <w:tcPr>
            <w:tcW w:w="1755" w:type="dxa"/>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C076C3">
            <w:pPr>
              <w:widowControl w:val="0"/>
              <w:spacing w:line="240" w:lineRule="auto"/>
            </w:pPr>
          </w:p>
        </w:tc>
      </w:tr>
      <w:tr w:rsidR="00C076C3">
        <w:trPr>
          <w:trHeight w:val="500"/>
        </w:trPr>
        <w:tc>
          <w:tcPr>
            <w:tcW w:w="1995" w:type="dxa"/>
            <w:vMerge/>
            <w:tcMar>
              <w:top w:w="100" w:type="dxa"/>
              <w:left w:w="100" w:type="dxa"/>
              <w:bottom w:w="100" w:type="dxa"/>
              <w:right w:w="100" w:type="dxa"/>
            </w:tcMar>
          </w:tcPr>
          <w:p w:rsidR="00C076C3" w:rsidRDefault="00C076C3">
            <w:pPr>
              <w:widowControl w:val="0"/>
              <w:spacing w:line="240" w:lineRule="auto"/>
            </w:pP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LENGUA</w:t>
            </w:r>
          </w:p>
          <w:p w:rsidR="00C076C3" w:rsidRDefault="00C076C3">
            <w:pPr>
              <w:widowControl w:val="0"/>
              <w:spacing w:line="240" w:lineRule="auto"/>
              <w:jc w:val="both"/>
            </w:pPr>
          </w:p>
          <w:p w:rsidR="00C076C3" w:rsidRDefault="008C1C10">
            <w:pPr>
              <w:widowControl w:val="0"/>
              <w:spacing w:line="240" w:lineRule="auto"/>
              <w:jc w:val="both"/>
            </w:pPr>
            <w:proofErr w:type="spellStart"/>
            <w:r>
              <w:rPr>
                <w:b/>
                <w:color w:val="0000FF"/>
              </w:rPr>
              <w:t>nap</w:t>
            </w:r>
            <w:proofErr w:type="spellEnd"/>
            <w:r>
              <w:rPr>
                <w:b/>
                <w:color w:val="0000FF"/>
              </w:rPr>
              <w:t>:</w:t>
            </w:r>
          </w:p>
          <w:p w:rsidR="00C076C3" w:rsidRDefault="00C076C3">
            <w:pPr>
              <w:widowControl w:val="0"/>
              <w:spacing w:line="240" w:lineRule="auto"/>
              <w:jc w:val="both"/>
            </w:pPr>
          </w:p>
          <w:p w:rsidR="00C076C3" w:rsidRDefault="008C1C10">
            <w:pPr>
              <w:widowControl w:val="0"/>
              <w:spacing w:line="240" w:lineRule="auto"/>
              <w:jc w:val="both"/>
            </w:pPr>
            <w:r>
              <w:rPr>
                <w:b/>
                <w:color w:val="0000FF"/>
              </w:rPr>
              <w:t>-Comprensión y producción oral.</w:t>
            </w:r>
          </w:p>
          <w:p w:rsidR="00C076C3" w:rsidRDefault="008C1C10">
            <w:pPr>
              <w:widowControl w:val="0"/>
              <w:spacing w:line="240" w:lineRule="auto"/>
              <w:jc w:val="both"/>
            </w:pPr>
            <w:r>
              <w:rPr>
                <w:b/>
                <w:color w:val="0000FF"/>
              </w:rPr>
              <w:t>-Lectura y producción escrita.</w:t>
            </w:r>
          </w:p>
          <w:p w:rsidR="00C076C3" w:rsidRDefault="008C1C10">
            <w:pPr>
              <w:widowControl w:val="0"/>
              <w:spacing w:line="240" w:lineRule="auto"/>
              <w:jc w:val="both"/>
            </w:pPr>
            <w:r>
              <w:rPr>
                <w:b/>
                <w:color w:val="0000FF"/>
              </w:rPr>
              <w:t>-Reflexión sobre la lengua: sistema norma y uso. Los textos.</w:t>
            </w:r>
          </w:p>
          <w:p w:rsidR="00C076C3" w:rsidRDefault="00C076C3">
            <w:pPr>
              <w:widowControl w:val="0"/>
              <w:spacing w:line="240" w:lineRule="auto"/>
              <w:jc w:val="both"/>
            </w:pPr>
          </w:p>
        </w:tc>
        <w:tc>
          <w:tcPr>
            <w:tcW w:w="2085" w:type="dxa"/>
            <w:tcMar>
              <w:top w:w="100" w:type="dxa"/>
              <w:left w:w="100" w:type="dxa"/>
              <w:bottom w:w="100" w:type="dxa"/>
              <w:right w:w="100" w:type="dxa"/>
            </w:tcMar>
          </w:tcPr>
          <w:p w:rsidR="00C076C3" w:rsidRDefault="008C1C10">
            <w:pPr>
              <w:widowControl w:val="0"/>
              <w:spacing w:line="240" w:lineRule="auto"/>
            </w:pPr>
            <w:r>
              <w:lastRenderedPageBreak/>
              <w:t>Se leen distintas notas enciclopédicas sobre monstruos de distintas mitologías prestando atención a las características textuales en común la trama descriptiva y la definición.</w:t>
            </w:r>
          </w:p>
        </w:tc>
        <w:tc>
          <w:tcPr>
            <w:tcW w:w="1905" w:type="dxa"/>
            <w:tcMar>
              <w:top w:w="100" w:type="dxa"/>
              <w:left w:w="100" w:type="dxa"/>
              <w:bottom w:w="100" w:type="dxa"/>
              <w:right w:w="100" w:type="dxa"/>
            </w:tcMar>
          </w:tcPr>
          <w:p w:rsidR="00C076C3" w:rsidRDefault="008C1C10">
            <w:pPr>
              <w:widowControl w:val="0"/>
              <w:spacing w:line="240" w:lineRule="auto"/>
            </w:pPr>
            <w:r>
              <w:t>Se juegan con distintas adivinanzas y analizando en estas la descripción enigmática como procedimiento textual.</w:t>
            </w:r>
          </w:p>
        </w:tc>
        <w:tc>
          <w:tcPr>
            <w:tcW w:w="2130" w:type="dxa"/>
            <w:tcMar>
              <w:top w:w="100" w:type="dxa"/>
              <w:left w:w="100" w:type="dxa"/>
              <w:bottom w:w="100" w:type="dxa"/>
              <w:right w:w="100" w:type="dxa"/>
            </w:tcMar>
          </w:tcPr>
          <w:p w:rsidR="00C076C3" w:rsidRDefault="008C1C10">
            <w:pPr>
              <w:widowControl w:val="0"/>
              <w:spacing w:line="240" w:lineRule="auto"/>
            </w:pPr>
            <w:r>
              <w:t>Se proyecta la película “</w:t>
            </w:r>
            <w:proofErr w:type="spellStart"/>
            <w:r>
              <w:t>Percy</w:t>
            </w:r>
            <w:proofErr w:type="spellEnd"/>
            <w:r>
              <w:t xml:space="preserve"> Jackson y el ladrón del rayo” y “</w:t>
            </w:r>
            <w:proofErr w:type="spellStart"/>
            <w:r>
              <w:t>Percy</w:t>
            </w:r>
            <w:proofErr w:type="spellEnd"/>
            <w:r>
              <w:t xml:space="preserve"> Jackson y el mar de los monstruos”.(Seres mitológicos)</w:t>
            </w:r>
          </w:p>
          <w:p w:rsidR="00C076C3" w:rsidRDefault="008C1C10">
            <w:pPr>
              <w:widowControl w:val="0"/>
              <w:spacing w:line="240" w:lineRule="auto"/>
            </w:pPr>
            <w:r>
              <w:t xml:space="preserve">Se propone que los chicos  identifiquen, en la peli, las principales preguntas no </w:t>
            </w:r>
            <w:r>
              <w:lastRenderedPageBreak/>
              <w:t>formuladas a la que la información de ésta responden y que los redacten.</w:t>
            </w:r>
          </w:p>
          <w:p w:rsidR="00C076C3" w:rsidRDefault="00C076C3">
            <w:pPr>
              <w:widowControl w:val="0"/>
              <w:spacing w:line="240" w:lineRule="auto"/>
            </w:pPr>
          </w:p>
        </w:tc>
        <w:tc>
          <w:tcPr>
            <w:tcW w:w="1755" w:type="dxa"/>
            <w:tcMar>
              <w:top w:w="100" w:type="dxa"/>
              <w:left w:w="100" w:type="dxa"/>
              <w:bottom w:w="100" w:type="dxa"/>
              <w:right w:w="100" w:type="dxa"/>
            </w:tcMar>
          </w:tcPr>
          <w:p w:rsidR="00C076C3" w:rsidRDefault="008C1C10">
            <w:pPr>
              <w:widowControl w:val="0"/>
              <w:spacing w:line="240" w:lineRule="auto"/>
            </w:pPr>
            <w:r>
              <w:lastRenderedPageBreak/>
              <w:t>Se analizan e identifican las características de los seres mitológicos.</w:t>
            </w:r>
          </w:p>
          <w:p w:rsidR="00C076C3" w:rsidRDefault="008C1C10">
            <w:pPr>
              <w:widowControl w:val="0"/>
              <w:spacing w:line="240" w:lineRule="auto"/>
            </w:pPr>
            <w:r>
              <w:t xml:space="preserve">Se construyen retratos en relieve utilizando diversos materiales que permitan generar el </w:t>
            </w:r>
            <w:proofErr w:type="spellStart"/>
            <w:r>
              <w:lastRenderedPageBreak/>
              <w:t>volúmen</w:t>
            </w:r>
            <w:proofErr w:type="spellEnd"/>
            <w:r>
              <w:t xml:space="preserve"> y otros adecuados para cada requerimiento particular de los </w:t>
            </w:r>
            <w:proofErr w:type="gramStart"/>
            <w:r>
              <w:t>monstruos  .</w:t>
            </w:r>
            <w:proofErr w:type="gramEnd"/>
          </w:p>
        </w:tc>
        <w:tc>
          <w:tcPr>
            <w:tcW w:w="1860" w:type="dxa"/>
            <w:tcMar>
              <w:top w:w="100" w:type="dxa"/>
              <w:left w:w="100" w:type="dxa"/>
              <w:bottom w:w="100" w:type="dxa"/>
              <w:right w:w="100" w:type="dxa"/>
            </w:tcMar>
          </w:tcPr>
          <w:p w:rsidR="00C076C3" w:rsidRDefault="008C1C10">
            <w:pPr>
              <w:widowControl w:val="0"/>
              <w:spacing w:line="240" w:lineRule="auto"/>
            </w:pPr>
            <w:r>
              <w:lastRenderedPageBreak/>
              <w:t xml:space="preserve">Se propone que cada grupo describa el monstruo que inventó, en la elaboración de los retratos en relieve. Para tal fin se trata de que escriban las características corporales de los monstruos </w:t>
            </w:r>
            <w:r>
              <w:lastRenderedPageBreak/>
              <w:t>que retratan pero que también amplíen esa caracterización del personaje imaginario a otros aspectos, por ejemplo, dónde vive, qué come, qué poderes tiene, como es su carácter, etc.</w:t>
            </w:r>
          </w:p>
        </w:tc>
      </w:tr>
      <w:tr w:rsidR="00C076C3">
        <w:trPr>
          <w:trHeight w:val="420"/>
        </w:trPr>
        <w:tc>
          <w:tcPr>
            <w:tcW w:w="1995" w:type="dxa"/>
            <w:vMerge/>
            <w:tcMar>
              <w:top w:w="100" w:type="dxa"/>
              <w:left w:w="100" w:type="dxa"/>
              <w:bottom w:w="100" w:type="dxa"/>
              <w:right w:w="100" w:type="dxa"/>
            </w:tcMar>
          </w:tcPr>
          <w:p w:rsidR="00C076C3" w:rsidRDefault="00C076C3">
            <w:pPr>
              <w:widowControl w:val="0"/>
              <w:spacing w:line="240" w:lineRule="auto"/>
            </w:pP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INGLÉS</w:t>
            </w:r>
          </w:p>
          <w:p w:rsidR="00C076C3" w:rsidRDefault="008C1C10">
            <w:pPr>
              <w:widowControl w:val="0"/>
              <w:spacing w:line="240" w:lineRule="auto"/>
            </w:pPr>
            <w:r>
              <w:rPr>
                <w:b/>
                <w:color w:val="0000FF"/>
              </w:rPr>
              <w:t>Contenidos de los NAP:</w:t>
            </w:r>
          </w:p>
          <w:p w:rsidR="00C076C3" w:rsidRDefault="008C1C10">
            <w:pPr>
              <w:widowControl w:val="0"/>
            </w:pPr>
            <w:r>
              <w:rPr>
                <w:b/>
                <w:color w:val="0000FF"/>
                <w:sz w:val="18"/>
                <w:szCs w:val="18"/>
              </w:rPr>
              <w:t>-La comprensión de consignas orales en lengua extranjera apoyándose en el lenguaje</w:t>
            </w:r>
          </w:p>
          <w:p w:rsidR="00C076C3" w:rsidRDefault="008C1C10">
            <w:pPr>
              <w:widowControl w:val="0"/>
            </w:pPr>
            <w:proofErr w:type="gramStart"/>
            <w:r>
              <w:rPr>
                <w:b/>
                <w:color w:val="0000FF"/>
                <w:sz w:val="18"/>
                <w:szCs w:val="18"/>
              </w:rPr>
              <w:t>gestual</w:t>
            </w:r>
            <w:proofErr w:type="gramEnd"/>
            <w:r>
              <w:rPr>
                <w:b/>
                <w:color w:val="0000FF"/>
                <w:sz w:val="18"/>
                <w:szCs w:val="18"/>
              </w:rPr>
              <w:t xml:space="preserve"> u otros soportes.</w:t>
            </w:r>
          </w:p>
          <w:p w:rsidR="00C076C3" w:rsidRDefault="008C1C10">
            <w:pPr>
              <w:widowControl w:val="0"/>
            </w:pPr>
            <w:r>
              <w:rPr>
                <w:b/>
                <w:color w:val="0000FF"/>
                <w:sz w:val="18"/>
                <w:szCs w:val="18"/>
              </w:rPr>
              <w:t xml:space="preserve"> -La escucha global de textos orales breves del universo infantil (ficcionales y no</w:t>
            </w:r>
          </w:p>
          <w:p w:rsidR="00C076C3" w:rsidRDefault="008C1C10">
            <w:pPr>
              <w:widowControl w:val="0"/>
            </w:pPr>
            <w:proofErr w:type="gramStart"/>
            <w:r>
              <w:rPr>
                <w:b/>
                <w:color w:val="0000FF"/>
                <w:sz w:val="18"/>
                <w:szCs w:val="18"/>
              </w:rPr>
              <w:t>ficcionales</w:t>
            </w:r>
            <w:proofErr w:type="gramEnd"/>
            <w:r>
              <w:rPr>
                <w:b/>
                <w:color w:val="0000FF"/>
                <w:sz w:val="18"/>
                <w:szCs w:val="18"/>
              </w:rPr>
              <w:t xml:space="preserve"> como, por ejemplo, relatos de la vida cotidiana, canciones, adivinanzas, trabalenguas), con el </w:t>
            </w:r>
            <w:r>
              <w:rPr>
                <w:b/>
                <w:color w:val="0000FF"/>
                <w:sz w:val="18"/>
                <w:szCs w:val="18"/>
              </w:rPr>
              <w:lastRenderedPageBreak/>
              <w:t>apoyo de material rico en imágenes y de propuestas lúdicas.</w:t>
            </w:r>
          </w:p>
          <w:p w:rsidR="00C076C3" w:rsidRDefault="008C1C10">
            <w:pPr>
              <w:widowControl w:val="0"/>
            </w:pPr>
            <w:r>
              <w:rPr>
                <w:b/>
                <w:color w:val="0000FF"/>
                <w:sz w:val="18"/>
                <w:szCs w:val="18"/>
              </w:rPr>
              <w:t>-La lectura de textos breves y simples de diferentes géneros discursivos, relacionados</w:t>
            </w:r>
          </w:p>
          <w:p w:rsidR="00C076C3" w:rsidRDefault="008C1C10">
            <w:pPr>
              <w:widowControl w:val="0"/>
            </w:pPr>
            <w:r>
              <w:rPr>
                <w:b/>
                <w:color w:val="0000FF"/>
                <w:sz w:val="18"/>
                <w:szCs w:val="18"/>
              </w:rPr>
              <w:t>con diferentes temáticas como, por ejemplo, carteles, textos descriptivos, con ilustraciones y otros tipos de apoyo visual en los casos en que sea necesario</w:t>
            </w:r>
          </w:p>
          <w:p w:rsidR="00C076C3" w:rsidRDefault="008C1C10">
            <w:pPr>
              <w:widowControl w:val="0"/>
              <w:spacing w:line="240" w:lineRule="auto"/>
            </w:pPr>
            <w:r>
              <w:rPr>
                <w:rFonts w:ascii="Times New Roman" w:eastAsia="Times New Roman" w:hAnsi="Times New Roman" w:cs="Times New Roman"/>
                <w:b/>
                <w:color w:val="0000FF"/>
                <w:sz w:val="24"/>
                <w:szCs w:val="24"/>
              </w:rPr>
              <w:t xml:space="preserve"> </w:t>
            </w:r>
          </w:p>
          <w:p w:rsidR="00C076C3" w:rsidRDefault="00C076C3">
            <w:pPr>
              <w:widowControl w:val="0"/>
              <w:spacing w:line="240" w:lineRule="auto"/>
            </w:pPr>
          </w:p>
        </w:tc>
        <w:tc>
          <w:tcPr>
            <w:tcW w:w="2085" w:type="dxa"/>
            <w:tcMar>
              <w:top w:w="100" w:type="dxa"/>
              <w:left w:w="100" w:type="dxa"/>
              <w:bottom w:w="100" w:type="dxa"/>
              <w:right w:w="100" w:type="dxa"/>
            </w:tcMar>
          </w:tcPr>
          <w:p w:rsidR="00C076C3" w:rsidRDefault="008C1C10">
            <w:pPr>
              <w:widowControl w:val="0"/>
              <w:spacing w:line="240" w:lineRule="auto"/>
            </w:pPr>
            <w:r>
              <w:lastRenderedPageBreak/>
              <w:t>Se retoma tema del disparador y se describen  personajes del mismo y otros monstruos según sus características (partes del cuerpo, números, colores, sentimientos, etc.</w:t>
            </w:r>
            <w:r>
              <w:rPr>
                <w:rFonts w:ascii="Calibri" w:eastAsia="Calibri" w:hAnsi="Calibri" w:cs="Calibri"/>
              </w:rPr>
              <w:t>)</w:t>
            </w:r>
          </w:p>
        </w:tc>
        <w:tc>
          <w:tcPr>
            <w:tcW w:w="1905" w:type="dxa"/>
            <w:tcMar>
              <w:top w:w="100" w:type="dxa"/>
              <w:left w:w="100" w:type="dxa"/>
              <w:bottom w:w="100" w:type="dxa"/>
              <w:right w:w="100" w:type="dxa"/>
            </w:tcMar>
          </w:tcPr>
          <w:p w:rsidR="00C076C3" w:rsidRDefault="008C1C10">
            <w:pPr>
              <w:widowControl w:val="0"/>
              <w:spacing w:line="240" w:lineRule="auto"/>
            </w:pPr>
            <w:r>
              <w:t xml:space="preserve">Se continúa describiendo diferentes monstruos según sus características (partes del cuerpo, números, colores, tamaño, </w:t>
            </w:r>
            <w:proofErr w:type="spellStart"/>
            <w:r>
              <w:t>etc</w:t>
            </w:r>
            <w:proofErr w:type="spellEnd"/>
            <w:r>
              <w:t>)</w:t>
            </w:r>
          </w:p>
        </w:tc>
        <w:tc>
          <w:tcPr>
            <w:tcW w:w="2130" w:type="dxa"/>
            <w:tcMar>
              <w:top w:w="100" w:type="dxa"/>
              <w:left w:w="100" w:type="dxa"/>
              <w:bottom w:w="100" w:type="dxa"/>
              <w:right w:w="100" w:type="dxa"/>
            </w:tcMar>
          </w:tcPr>
          <w:p w:rsidR="00C076C3" w:rsidRDefault="008C1C10">
            <w:pPr>
              <w:widowControl w:val="0"/>
              <w:spacing w:line="240" w:lineRule="auto"/>
            </w:pPr>
            <w:r>
              <w:t>En base a los ejemplos de monstruos descritos anteriormente, los niños comienzan a imaginar y diseñar sus propios monstruos según las características de cada dimensión.</w:t>
            </w:r>
          </w:p>
        </w:tc>
        <w:tc>
          <w:tcPr>
            <w:tcW w:w="1755" w:type="dxa"/>
            <w:tcMar>
              <w:top w:w="100" w:type="dxa"/>
              <w:left w:w="100" w:type="dxa"/>
              <w:bottom w:w="100" w:type="dxa"/>
              <w:right w:w="100" w:type="dxa"/>
            </w:tcMar>
          </w:tcPr>
          <w:p w:rsidR="00C076C3" w:rsidRDefault="008C1C10">
            <w:pPr>
              <w:widowControl w:val="0"/>
              <w:spacing w:line="240" w:lineRule="auto"/>
            </w:pPr>
            <w:r>
              <w:t>Se conversa sobre la procedencia, edades, gustos y preferencias de los monstruos.</w:t>
            </w:r>
          </w:p>
        </w:tc>
        <w:tc>
          <w:tcPr>
            <w:tcW w:w="1860" w:type="dxa"/>
            <w:tcMar>
              <w:top w:w="100" w:type="dxa"/>
              <w:left w:w="100" w:type="dxa"/>
              <w:bottom w:w="100" w:type="dxa"/>
              <w:right w:w="100" w:type="dxa"/>
            </w:tcMar>
          </w:tcPr>
          <w:p w:rsidR="00C076C3" w:rsidRDefault="008C1C10">
            <w:pPr>
              <w:widowControl w:val="0"/>
              <w:spacing w:line="240" w:lineRule="auto"/>
            </w:pPr>
            <w:r>
              <w:t>Se describe la familia de los monstruos.</w:t>
            </w:r>
          </w:p>
        </w:tc>
      </w:tr>
      <w:tr w:rsidR="00C076C3">
        <w:trPr>
          <w:trHeight w:val="420"/>
        </w:trPr>
        <w:tc>
          <w:tcPr>
            <w:tcW w:w="1995" w:type="dxa"/>
            <w:vMerge w:val="restart"/>
          </w:tcPr>
          <w:p w:rsidR="00C076C3" w:rsidRDefault="00C076C3">
            <w:pPr>
              <w:widowControl w:val="0"/>
              <w:spacing w:line="240" w:lineRule="auto"/>
              <w:jc w:val="center"/>
            </w:pPr>
          </w:p>
          <w:p w:rsidR="00C076C3" w:rsidRDefault="008C1C10">
            <w:pPr>
              <w:widowControl w:val="0"/>
              <w:spacing w:line="240" w:lineRule="auto"/>
              <w:jc w:val="center"/>
            </w:pPr>
            <w:r>
              <w:rPr>
                <w:b/>
                <w:color w:val="9900FF"/>
              </w:rPr>
              <w:t>COFRES</w:t>
            </w:r>
          </w:p>
          <w:p w:rsidR="00C076C3" w:rsidRDefault="008C1C10">
            <w:pPr>
              <w:widowControl w:val="0"/>
              <w:spacing w:line="240" w:lineRule="auto"/>
              <w:jc w:val="center"/>
            </w:pPr>
            <w:r>
              <w:rPr>
                <w:b/>
                <w:color w:val="9900FF"/>
              </w:rPr>
              <w:t>MONSTRUOSOS</w:t>
            </w: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MÚSICA</w:t>
            </w:r>
          </w:p>
          <w:p w:rsidR="00C076C3" w:rsidRDefault="008C1C10">
            <w:pPr>
              <w:widowControl w:val="0"/>
              <w:spacing w:line="240" w:lineRule="auto"/>
              <w:jc w:val="center"/>
            </w:pPr>
            <w:r>
              <w:rPr>
                <w:b/>
                <w:color w:val="0000FF"/>
                <w:u w:val="single"/>
              </w:rPr>
              <w:t>N.A.P</w:t>
            </w:r>
          </w:p>
          <w:p w:rsidR="00C076C3" w:rsidRDefault="008C1C10">
            <w:pPr>
              <w:widowControl w:val="0"/>
              <w:spacing w:line="240" w:lineRule="auto"/>
              <w:jc w:val="center"/>
            </w:pPr>
            <w:r>
              <w:rPr>
                <w:rFonts w:ascii="Times New Roman" w:eastAsia="Times New Roman" w:hAnsi="Times New Roman" w:cs="Times New Roman"/>
                <w:b/>
                <w:color w:val="0000FF"/>
                <w:u w:val="single"/>
              </w:rPr>
              <w:t>Eje 1: EN RELACIÓN CON LAS PRÁCTICAS DEL LENGUAJE MUSICAL</w:t>
            </w:r>
          </w:p>
          <w:p w:rsidR="00C076C3" w:rsidRDefault="008C1C10">
            <w:pPr>
              <w:widowControl w:val="0"/>
              <w:spacing w:line="240" w:lineRule="auto"/>
              <w:jc w:val="center"/>
            </w:pPr>
            <w:r>
              <w:rPr>
                <w:rFonts w:ascii="Times New Roman" w:eastAsia="Times New Roman" w:hAnsi="Times New Roman" w:cs="Times New Roman"/>
                <w:b/>
                <w:color w:val="0000FF"/>
              </w:rPr>
              <w:t xml:space="preserve">La participación de todas/os las/os estudiantes en propuestas de producción musical (individuales, grupales, o colectivas) considerando y </w:t>
            </w:r>
            <w:r>
              <w:rPr>
                <w:rFonts w:ascii="Times New Roman" w:eastAsia="Times New Roman" w:hAnsi="Times New Roman" w:cs="Times New Roman"/>
                <w:b/>
                <w:color w:val="0000FF"/>
              </w:rPr>
              <w:lastRenderedPageBreak/>
              <w:t>revalorizando las características del entorno musical local y de la región, ampliándolo a otros contextos estéticos que involucren:</w:t>
            </w:r>
          </w:p>
          <w:p w:rsidR="00C076C3" w:rsidRDefault="008C1C10">
            <w:pPr>
              <w:widowControl w:val="0"/>
              <w:spacing w:line="240" w:lineRule="auto"/>
              <w:ind w:hanging="20"/>
              <w:jc w:val="center"/>
            </w:pPr>
            <w:r>
              <w:rPr>
                <w:b/>
                <w:color w:val="0000FF"/>
              </w:rPr>
              <w:t>·</w:t>
            </w:r>
            <w:r>
              <w:rPr>
                <w:rFonts w:ascii="Times New Roman" w:eastAsia="Times New Roman" w:hAnsi="Times New Roman" w:cs="Times New Roman"/>
                <w:b/>
                <w:color w:val="0000FF"/>
              </w:rPr>
              <w:t xml:space="preserve">          La utilización como fuente sonora del propio cuerpo (la voz hablada, la voz cantada y otros sonidos corporales), de instrumentos musicales y de materiales sonoros no convencionales</w:t>
            </w:r>
          </w:p>
          <w:p w:rsidR="00C076C3" w:rsidRDefault="008C1C10">
            <w:pPr>
              <w:widowControl w:val="0"/>
              <w:spacing w:line="240" w:lineRule="auto"/>
              <w:ind w:hanging="20"/>
              <w:jc w:val="center"/>
            </w:pPr>
            <w:r>
              <w:rPr>
                <w:b/>
                <w:color w:val="0000FF"/>
              </w:rPr>
              <w:t>·</w:t>
            </w:r>
            <w:r>
              <w:rPr>
                <w:rFonts w:ascii="Times New Roman" w:eastAsia="Times New Roman" w:hAnsi="Times New Roman" w:cs="Times New Roman"/>
                <w:b/>
                <w:color w:val="0000FF"/>
              </w:rPr>
              <w:t xml:space="preserve">          La exploración de diversos modos de toque instrumental (incluyendo la búsqueda de las diferentes posibilidades tímbricas que ofrecen los materiales sonoros), que posibiliten una ejecución musical fluida.</w:t>
            </w:r>
          </w:p>
          <w:p w:rsidR="00C076C3" w:rsidRDefault="008C1C10">
            <w:pPr>
              <w:widowControl w:val="0"/>
              <w:spacing w:line="240" w:lineRule="auto"/>
              <w:ind w:hanging="20"/>
              <w:jc w:val="center"/>
            </w:pPr>
            <w:r>
              <w:rPr>
                <w:b/>
                <w:color w:val="0000FF"/>
              </w:rPr>
              <w:t>·</w:t>
            </w:r>
            <w:r>
              <w:rPr>
                <w:rFonts w:ascii="Times New Roman" w:eastAsia="Times New Roman" w:hAnsi="Times New Roman" w:cs="Times New Roman"/>
                <w:b/>
                <w:color w:val="0000FF"/>
              </w:rPr>
              <w:t xml:space="preserve">         </w:t>
            </w:r>
          </w:p>
          <w:p w:rsidR="00C076C3" w:rsidRDefault="008C1C10">
            <w:pPr>
              <w:widowControl w:val="0"/>
              <w:spacing w:line="240" w:lineRule="auto"/>
              <w:jc w:val="center"/>
            </w:pPr>
            <w:r>
              <w:rPr>
                <w:b/>
                <w:color w:val="0000FF"/>
              </w:rPr>
              <w:t xml:space="preserve"> </w:t>
            </w:r>
          </w:p>
          <w:p w:rsidR="00C076C3" w:rsidRDefault="008C1C10">
            <w:pPr>
              <w:widowControl w:val="0"/>
              <w:spacing w:line="240" w:lineRule="auto"/>
              <w:jc w:val="center"/>
            </w:pPr>
            <w:r>
              <w:rPr>
                <w:rFonts w:ascii="Times New Roman" w:eastAsia="Times New Roman" w:hAnsi="Times New Roman" w:cs="Times New Roman"/>
                <w:b/>
                <w:color w:val="0000FF"/>
                <w:sz w:val="24"/>
                <w:szCs w:val="24"/>
              </w:rPr>
              <w:t xml:space="preserve"> </w:t>
            </w:r>
          </w:p>
          <w:p w:rsidR="00C076C3" w:rsidRDefault="00C076C3">
            <w:pPr>
              <w:widowControl w:val="0"/>
              <w:spacing w:line="240" w:lineRule="auto"/>
              <w:jc w:val="center"/>
            </w:pPr>
          </w:p>
        </w:tc>
        <w:tc>
          <w:tcPr>
            <w:tcW w:w="2085" w:type="dxa"/>
            <w:tcMar>
              <w:top w:w="100" w:type="dxa"/>
              <w:left w:w="140" w:type="dxa"/>
              <w:bottom w:w="100" w:type="dxa"/>
              <w:right w:w="140" w:type="dxa"/>
            </w:tcMar>
          </w:tcPr>
          <w:p w:rsidR="00C076C3" w:rsidRDefault="008C1C10">
            <w:pPr>
              <w:widowControl w:val="0"/>
              <w:spacing w:line="240" w:lineRule="auto"/>
              <w:ind w:left="100" w:right="100"/>
            </w:pPr>
            <w:r>
              <w:lastRenderedPageBreak/>
              <w:t xml:space="preserve">Mirarán la película, “Home: No hay lugar como el hogar” (2015) Del director Tim </w:t>
            </w:r>
            <w:proofErr w:type="spellStart"/>
            <w:r>
              <w:t>Jhonson</w:t>
            </w:r>
            <w:proofErr w:type="spellEnd"/>
            <w:r>
              <w:t xml:space="preserve"> y producida por </w:t>
            </w:r>
            <w:proofErr w:type="spellStart"/>
            <w:r>
              <w:t>Dream</w:t>
            </w:r>
            <w:proofErr w:type="spellEnd"/>
            <w:r>
              <w:t xml:space="preserve"> </w:t>
            </w:r>
            <w:proofErr w:type="spellStart"/>
            <w:r>
              <w:t>Work</w:t>
            </w:r>
            <w:proofErr w:type="spellEnd"/>
            <w:r>
              <w:t xml:space="preserve"> </w:t>
            </w:r>
            <w:proofErr w:type="spellStart"/>
            <w:r>
              <w:t>Animation</w:t>
            </w:r>
            <w:proofErr w:type="spellEnd"/>
            <w:r>
              <w:t>.-</w:t>
            </w:r>
          </w:p>
        </w:tc>
        <w:tc>
          <w:tcPr>
            <w:tcW w:w="1905" w:type="dxa"/>
            <w:tcMar>
              <w:top w:w="100" w:type="dxa"/>
              <w:left w:w="100" w:type="dxa"/>
              <w:bottom w:w="100" w:type="dxa"/>
              <w:right w:w="100" w:type="dxa"/>
            </w:tcMar>
          </w:tcPr>
          <w:p w:rsidR="00C076C3" w:rsidRDefault="008C1C10">
            <w:pPr>
              <w:widowControl w:val="0"/>
              <w:spacing w:line="240" w:lineRule="auto"/>
            </w:pPr>
            <w:r>
              <w:rPr>
                <w:sz w:val="24"/>
                <w:szCs w:val="24"/>
              </w:rPr>
              <w:t>Conversarán sobre el proyecto, dimensión Monstruos, la propuesta del área  trabajarán con la voz, la respiración, cantarán.</w:t>
            </w:r>
          </w:p>
        </w:tc>
        <w:tc>
          <w:tcPr>
            <w:tcW w:w="2130" w:type="dxa"/>
            <w:tcMar>
              <w:top w:w="100" w:type="dxa"/>
              <w:left w:w="100" w:type="dxa"/>
              <w:bottom w:w="100" w:type="dxa"/>
              <w:right w:w="100" w:type="dxa"/>
            </w:tcMar>
          </w:tcPr>
          <w:p w:rsidR="00C076C3" w:rsidRDefault="00C076C3">
            <w:pPr>
              <w:widowControl w:val="0"/>
              <w:spacing w:line="240" w:lineRule="auto"/>
            </w:pPr>
          </w:p>
          <w:tbl>
            <w:tblPr>
              <w:tblStyle w:val="a0"/>
              <w:tblW w:w="1780" w:type="dxa"/>
              <w:tblInd w:w="0" w:type="dxa"/>
              <w:tblLayout w:type="fixed"/>
              <w:tblLook w:val="0600"/>
            </w:tblPr>
            <w:tblGrid>
              <w:gridCol w:w="1780"/>
            </w:tblGrid>
            <w:tr w:rsidR="00C076C3">
              <w:tc>
                <w:tcPr>
                  <w:tcW w:w="1780" w:type="dxa"/>
                  <w:tcMar>
                    <w:top w:w="100" w:type="dxa"/>
                    <w:left w:w="140" w:type="dxa"/>
                    <w:bottom w:w="100" w:type="dxa"/>
                    <w:right w:w="140" w:type="dxa"/>
                  </w:tcMar>
                </w:tcPr>
                <w:p w:rsidR="00C076C3" w:rsidRDefault="008C1C10">
                  <w:pPr>
                    <w:widowControl w:val="0"/>
                    <w:spacing w:line="240" w:lineRule="auto"/>
                    <w:ind w:left="-120"/>
                  </w:pPr>
                  <w:r>
                    <w:rPr>
                      <w:sz w:val="24"/>
                      <w:szCs w:val="24"/>
                    </w:rPr>
                    <w:t xml:space="preserve">Mirarán unos </w:t>
                  </w:r>
                </w:p>
                <w:p w:rsidR="00C076C3" w:rsidRDefault="008C1C10">
                  <w:pPr>
                    <w:widowControl w:val="0"/>
                    <w:spacing w:line="240" w:lineRule="auto"/>
                    <w:ind w:left="-120"/>
                  </w:pPr>
                  <w:r>
                    <w:rPr>
                      <w:sz w:val="24"/>
                      <w:szCs w:val="24"/>
                    </w:rPr>
                    <w:t>videos,</w:t>
                  </w:r>
                </w:p>
                <w:p w:rsidR="00C076C3" w:rsidRDefault="008C1C10">
                  <w:pPr>
                    <w:widowControl w:val="0"/>
                    <w:spacing w:line="240" w:lineRule="auto"/>
                    <w:ind w:left="-120"/>
                  </w:pPr>
                  <w:r>
                    <w:rPr>
                      <w:sz w:val="24"/>
                      <w:szCs w:val="24"/>
                    </w:rPr>
                    <w:t>sobre los</w:t>
                  </w:r>
                </w:p>
                <w:p w:rsidR="00C076C3" w:rsidRDefault="008C1C10">
                  <w:pPr>
                    <w:widowControl w:val="0"/>
                    <w:spacing w:line="240" w:lineRule="auto"/>
                    <w:ind w:left="-120"/>
                  </w:pPr>
                  <w:r>
                    <w:rPr>
                      <w:sz w:val="24"/>
                      <w:szCs w:val="24"/>
                    </w:rPr>
                    <w:t xml:space="preserve"> diversos usos </w:t>
                  </w:r>
                </w:p>
                <w:p w:rsidR="00C076C3" w:rsidRDefault="008C1C10">
                  <w:pPr>
                    <w:widowControl w:val="0"/>
                    <w:spacing w:line="240" w:lineRule="auto"/>
                    <w:ind w:left="-120"/>
                  </w:pPr>
                  <w:proofErr w:type="gramStart"/>
                  <w:r>
                    <w:rPr>
                      <w:sz w:val="24"/>
                      <w:szCs w:val="24"/>
                    </w:rPr>
                    <w:t>que</w:t>
                  </w:r>
                  <w:proofErr w:type="gramEnd"/>
                  <w:r>
                    <w:rPr>
                      <w:sz w:val="24"/>
                      <w:szCs w:val="24"/>
                    </w:rPr>
                    <w:t xml:space="preserve"> se le da a la voz y a los elementos de uso cotidiano, también un video musical llamado “</w:t>
                  </w:r>
                  <w:proofErr w:type="spellStart"/>
                  <w:r>
                    <w:rPr>
                      <w:sz w:val="24"/>
                      <w:szCs w:val="24"/>
                    </w:rPr>
                    <w:t>coups”con</w:t>
                  </w:r>
                  <w:proofErr w:type="spellEnd"/>
                  <w:r>
                    <w:rPr>
                      <w:sz w:val="24"/>
                      <w:szCs w:val="24"/>
                    </w:rPr>
                    <w:t xml:space="preserve"> ritmo de </w:t>
                  </w:r>
                  <w:r>
                    <w:rPr>
                      <w:sz w:val="24"/>
                      <w:szCs w:val="24"/>
                    </w:rPr>
                    <w:lastRenderedPageBreak/>
                    <w:t>vasos.</w:t>
                  </w:r>
                </w:p>
              </w:tc>
            </w:tr>
          </w:tbl>
          <w:p w:rsidR="00C076C3" w:rsidRDefault="008C1C10">
            <w:pPr>
              <w:widowControl w:val="0"/>
              <w:spacing w:line="240" w:lineRule="auto"/>
            </w:pPr>
            <w:r>
              <w:rPr>
                <w:sz w:val="24"/>
                <w:szCs w:val="24"/>
              </w:rPr>
              <w:lastRenderedPageBreak/>
              <w:t>Comentarán sobre los mismos.</w:t>
            </w:r>
          </w:p>
          <w:p w:rsidR="00C076C3" w:rsidRDefault="00C076C3">
            <w:pPr>
              <w:widowControl w:val="0"/>
              <w:spacing w:line="240" w:lineRule="auto"/>
            </w:pPr>
          </w:p>
          <w:tbl>
            <w:tblPr>
              <w:tblStyle w:val="a1"/>
              <w:tblW w:w="8895" w:type="dxa"/>
              <w:tblInd w:w="0" w:type="dxa"/>
              <w:tblLayout w:type="fixed"/>
              <w:tblLook w:val="0600"/>
            </w:tblPr>
            <w:tblGrid>
              <w:gridCol w:w="8895"/>
            </w:tblGrid>
            <w:tr w:rsidR="00C076C3">
              <w:tc>
                <w:tcPr>
                  <w:tcW w:w="8895" w:type="dxa"/>
                  <w:tcMar>
                    <w:top w:w="100" w:type="dxa"/>
                    <w:left w:w="140" w:type="dxa"/>
                    <w:bottom w:w="100" w:type="dxa"/>
                    <w:right w:w="140" w:type="dxa"/>
                  </w:tcMar>
                </w:tcPr>
                <w:p w:rsidR="00C076C3" w:rsidRDefault="00C076C3">
                  <w:pPr>
                    <w:widowControl w:val="0"/>
                    <w:spacing w:line="240" w:lineRule="auto"/>
                    <w:ind w:left="-120"/>
                  </w:pPr>
                </w:p>
              </w:tc>
            </w:tr>
          </w:tbl>
          <w:p w:rsidR="00C076C3" w:rsidRDefault="00C076C3">
            <w:pPr>
              <w:widowControl w:val="0"/>
              <w:spacing w:line="240" w:lineRule="auto"/>
            </w:pPr>
          </w:p>
        </w:tc>
        <w:tc>
          <w:tcPr>
            <w:tcW w:w="1755" w:type="dxa"/>
            <w:tcMar>
              <w:top w:w="100" w:type="dxa"/>
              <w:left w:w="140" w:type="dxa"/>
              <w:bottom w:w="100" w:type="dxa"/>
              <w:right w:w="140" w:type="dxa"/>
            </w:tcMar>
          </w:tcPr>
          <w:p w:rsidR="00C076C3" w:rsidRDefault="008C1C10">
            <w:pPr>
              <w:widowControl w:val="0"/>
              <w:spacing w:line="240" w:lineRule="auto"/>
            </w:pPr>
            <w:r>
              <w:rPr>
                <w:sz w:val="24"/>
                <w:szCs w:val="24"/>
              </w:rPr>
              <w:lastRenderedPageBreak/>
              <w:t>Realizarán  el ritmo del video musical “</w:t>
            </w:r>
            <w:proofErr w:type="spellStart"/>
            <w:r>
              <w:rPr>
                <w:sz w:val="24"/>
                <w:szCs w:val="24"/>
              </w:rPr>
              <w:t>coups</w:t>
            </w:r>
            <w:proofErr w:type="spellEnd"/>
            <w:r>
              <w:rPr>
                <w:sz w:val="24"/>
                <w:szCs w:val="24"/>
              </w:rPr>
              <w:t>”.</w:t>
            </w:r>
          </w:p>
          <w:p w:rsidR="00C076C3" w:rsidRDefault="008C1C10">
            <w:pPr>
              <w:widowControl w:val="0"/>
              <w:spacing w:line="240" w:lineRule="auto"/>
            </w:pPr>
            <w:r>
              <w:rPr>
                <w:sz w:val="24"/>
                <w:szCs w:val="24"/>
              </w:rPr>
              <w:t>Lo aprenderán, por partes.</w:t>
            </w:r>
          </w:p>
        </w:tc>
        <w:tc>
          <w:tcPr>
            <w:tcW w:w="1860" w:type="dxa"/>
            <w:tcMar>
              <w:top w:w="100" w:type="dxa"/>
              <w:left w:w="100" w:type="dxa"/>
              <w:bottom w:w="100" w:type="dxa"/>
              <w:right w:w="100" w:type="dxa"/>
            </w:tcMar>
          </w:tcPr>
          <w:p w:rsidR="00C076C3" w:rsidRDefault="00C076C3">
            <w:pPr>
              <w:widowControl w:val="0"/>
              <w:spacing w:line="240" w:lineRule="auto"/>
            </w:pPr>
          </w:p>
          <w:tbl>
            <w:tblPr>
              <w:tblStyle w:val="a2"/>
              <w:tblW w:w="3405" w:type="dxa"/>
              <w:tblInd w:w="0" w:type="dxa"/>
              <w:tblLayout w:type="fixed"/>
              <w:tblLook w:val="0600"/>
            </w:tblPr>
            <w:tblGrid>
              <w:gridCol w:w="3405"/>
            </w:tblGrid>
            <w:tr w:rsidR="00C076C3">
              <w:tc>
                <w:tcPr>
                  <w:tcW w:w="3405" w:type="dxa"/>
                  <w:tcMar>
                    <w:top w:w="100" w:type="dxa"/>
                    <w:left w:w="140" w:type="dxa"/>
                    <w:bottom w:w="100" w:type="dxa"/>
                    <w:right w:w="140" w:type="dxa"/>
                  </w:tcMar>
                </w:tcPr>
                <w:p w:rsidR="00C076C3" w:rsidRDefault="008C1C10">
                  <w:pPr>
                    <w:widowControl w:val="0"/>
                    <w:spacing w:line="240" w:lineRule="auto"/>
                  </w:pPr>
                  <w:r>
                    <w:rPr>
                      <w:sz w:val="24"/>
                      <w:szCs w:val="24"/>
                    </w:rPr>
                    <w:t xml:space="preserve">Ejercitarán </w:t>
                  </w:r>
                </w:p>
                <w:p w:rsidR="00C076C3" w:rsidRDefault="008C1C10">
                  <w:pPr>
                    <w:widowControl w:val="0"/>
                    <w:spacing w:line="240" w:lineRule="auto"/>
                  </w:pPr>
                  <w:r>
                    <w:rPr>
                      <w:sz w:val="24"/>
                      <w:szCs w:val="24"/>
                    </w:rPr>
                    <w:t xml:space="preserve">el ritmo </w:t>
                  </w:r>
                </w:p>
                <w:p w:rsidR="00C076C3" w:rsidRDefault="008C1C10">
                  <w:pPr>
                    <w:widowControl w:val="0"/>
                    <w:spacing w:line="240" w:lineRule="auto"/>
                  </w:pPr>
                  <w:proofErr w:type="gramStart"/>
                  <w:r>
                    <w:rPr>
                      <w:sz w:val="24"/>
                      <w:szCs w:val="24"/>
                    </w:rPr>
                    <w:t>aprendido</w:t>
                  </w:r>
                  <w:proofErr w:type="gramEnd"/>
                  <w:r>
                    <w:rPr>
                      <w:sz w:val="24"/>
                      <w:szCs w:val="24"/>
                    </w:rPr>
                    <w:t>.</w:t>
                  </w:r>
                </w:p>
              </w:tc>
            </w:tr>
          </w:tbl>
          <w:p w:rsidR="00C076C3" w:rsidRDefault="008C1C10">
            <w:pPr>
              <w:widowControl w:val="0"/>
              <w:spacing w:line="240" w:lineRule="auto"/>
            </w:pPr>
            <w:r>
              <w:rPr>
                <w:sz w:val="24"/>
                <w:szCs w:val="24"/>
              </w:rPr>
              <w:t>Trabajarán  en grupos de dos y realizarán un juego sencillo o coreografía de vasos.</w:t>
            </w:r>
          </w:p>
        </w:tc>
      </w:tr>
      <w:tr w:rsidR="00C076C3">
        <w:trPr>
          <w:trHeight w:val="420"/>
        </w:trPr>
        <w:tc>
          <w:tcPr>
            <w:tcW w:w="1995" w:type="dxa"/>
            <w:vMerge/>
          </w:tcPr>
          <w:p w:rsidR="00C076C3" w:rsidRDefault="00C076C3">
            <w:pPr>
              <w:widowControl w:val="0"/>
              <w:spacing w:line="240" w:lineRule="auto"/>
              <w:jc w:val="center"/>
            </w:pPr>
          </w:p>
        </w:tc>
        <w:tc>
          <w:tcPr>
            <w:tcW w:w="2220" w:type="dxa"/>
            <w:tcMar>
              <w:top w:w="100" w:type="dxa"/>
              <w:left w:w="100" w:type="dxa"/>
              <w:bottom w:w="100" w:type="dxa"/>
              <w:right w:w="100" w:type="dxa"/>
            </w:tcMar>
          </w:tcPr>
          <w:p w:rsidR="00C076C3" w:rsidRDefault="00C076C3">
            <w:pPr>
              <w:widowControl w:val="0"/>
              <w:spacing w:line="240" w:lineRule="auto"/>
              <w:jc w:val="center"/>
            </w:pPr>
          </w:p>
        </w:tc>
        <w:tc>
          <w:tcPr>
            <w:tcW w:w="2085" w:type="dxa"/>
            <w:tcMar>
              <w:top w:w="100" w:type="dxa"/>
              <w:left w:w="140" w:type="dxa"/>
              <w:bottom w:w="100" w:type="dxa"/>
              <w:right w:w="140" w:type="dxa"/>
            </w:tcMar>
          </w:tcPr>
          <w:p w:rsidR="00C076C3" w:rsidRDefault="00C076C3">
            <w:pPr>
              <w:widowControl w:val="0"/>
              <w:spacing w:line="240" w:lineRule="auto"/>
              <w:ind w:left="100" w:right="100"/>
            </w:pPr>
          </w:p>
        </w:tc>
        <w:tc>
          <w:tcPr>
            <w:tcW w:w="1905" w:type="dxa"/>
            <w:tcMar>
              <w:top w:w="100" w:type="dxa"/>
              <w:left w:w="100" w:type="dxa"/>
              <w:bottom w:w="100" w:type="dxa"/>
              <w:right w:w="100" w:type="dxa"/>
            </w:tcMar>
          </w:tcPr>
          <w:p w:rsidR="00C076C3" w:rsidRDefault="00C076C3">
            <w:pPr>
              <w:widowControl w:val="0"/>
              <w:spacing w:line="240" w:lineRule="auto"/>
            </w:pPr>
          </w:p>
        </w:tc>
        <w:tc>
          <w:tcPr>
            <w:tcW w:w="2130" w:type="dxa"/>
            <w:tcMar>
              <w:top w:w="100" w:type="dxa"/>
              <w:left w:w="100" w:type="dxa"/>
              <w:bottom w:w="100" w:type="dxa"/>
              <w:right w:w="100" w:type="dxa"/>
            </w:tcMar>
          </w:tcPr>
          <w:p w:rsidR="00C076C3" w:rsidRDefault="00C076C3">
            <w:pPr>
              <w:widowControl w:val="0"/>
              <w:spacing w:line="240" w:lineRule="auto"/>
            </w:pPr>
          </w:p>
        </w:tc>
        <w:tc>
          <w:tcPr>
            <w:tcW w:w="1755" w:type="dxa"/>
            <w:tcMar>
              <w:top w:w="100" w:type="dxa"/>
              <w:left w:w="140" w:type="dxa"/>
              <w:bottom w:w="100" w:type="dxa"/>
              <w:right w:w="14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1995" w:type="dxa"/>
            <w:vMerge/>
            <w:tcMar>
              <w:top w:w="100" w:type="dxa"/>
              <w:left w:w="100" w:type="dxa"/>
              <w:bottom w:w="100" w:type="dxa"/>
              <w:right w:w="100" w:type="dxa"/>
            </w:tcMar>
          </w:tcPr>
          <w:p w:rsidR="00C076C3" w:rsidRDefault="00C076C3">
            <w:pPr>
              <w:widowControl w:val="0"/>
              <w:spacing w:line="240" w:lineRule="auto"/>
            </w:pPr>
          </w:p>
        </w:tc>
        <w:tc>
          <w:tcPr>
            <w:tcW w:w="2220" w:type="dxa"/>
            <w:tcMar>
              <w:top w:w="100" w:type="dxa"/>
              <w:left w:w="100" w:type="dxa"/>
              <w:bottom w:w="100" w:type="dxa"/>
              <w:right w:w="100" w:type="dxa"/>
            </w:tcMar>
          </w:tcPr>
          <w:p w:rsidR="00C076C3" w:rsidRDefault="008C1C10">
            <w:pPr>
              <w:widowControl w:val="0"/>
              <w:spacing w:line="240" w:lineRule="auto"/>
              <w:jc w:val="center"/>
            </w:pPr>
            <w:r>
              <w:rPr>
                <w:b/>
                <w:color w:val="0000FF"/>
              </w:rPr>
              <w:t>DANZA</w:t>
            </w:r>
          </w:p>
          <w:p w:rsidR="00C076C3" w:rsidRDefault="008C1C10">
            <w:pPr>
              <w:widowControl w:val="0"/>
              <w:spacing w:line="240" w:lineRule="auto"/>
              <w:jc w:val="center"/>
            </w:pPr>
            <w:r>
              <w:rPr>
                <w:b/>
                <w:color w:val="0000FF"/>
              </w:rPr>
              <w:t xml:space="preserve"> (4° Grado)</w:t>
            </w:r>
          </w:p>
          <w:p w:rsidR="00C076C3" w:rsidRDefault="008C1C10">
            <w:pPr>
              <w:widowControl w:val="0"/>
              <w:spacing w:line="240" w:lineRule="auto"/>
              <w:jc w:val="center"/>
            </w:pPr>
            <w:r>
              <w:rPr>
                <w:b/>
                <w:color w:val="0000FF"/>
              </w:rPr>
              <w:t>N.A.P.</w:t>
            </w:r>
          </w:p>
          <w:p w:rsidR="00C076C3" w:rsidRDefault="00C076C3">
            <w:pPr>
              <w:widowControl w:val="0"/>
              <w:spacing w:line="240" w:lineRule="auto"/>
              <w:jc w:val="center"/>
            </w:pPr>
          </w:p>
          <w:p w:rsidR="00C076C3" w:rsidRDefault="008C1C10">
            <w:pPr>
              <w:widowControl w:val="0"/>
              <w:spacing w:line="240" w:lineRule="auto"/>
            </w:pPr>
            <w:r>
              <w:rPr>
                <w:color w:val="0000FF"/>
              </w:rPr>
              <w:t>El reconocimiento de los elementos que componen las artes del movimiento: cuerpo, espacio, tiempo y ritmo.</w:t>
            </w:r>
          </w:p>
          <w:p w:rsidR="00C076C3" w:rsidRDefault="00C076C3">
            <w:pPr>
              <w:widowControl w:val="0"/>
              <w:spacing w:line="240" w:lineRule="auto"/>
            </w:pPr>
          </w:p>
          <w:p w:rsidR="00C076C3" w:rsidRDefault="008C1C10">
            <w:pPr>
              <w:widowControl w:val="0"/>
              <w:spacing w:line="240" w:lineRule="auto"/>
            </w:pPr>
            <w:r>
              <w:rPr>
                <w:color w:val="0000FF"/>
              </w:rPr>
              <w:t>El reconocimiento de la imagen global y segmentada del propio cuerpo, y el de sus pares.</w:t>
            </w:r>
          </w:p>
          <w:p w:rsidR="00C076C3" w:rsidRDefault="00C076C3">
            <w:pPr>
              <w:widowControl w:val="0"/>
              <w:spacing w:line="240" w:lineRule="auto"/>
            </w:pPr>
          </w:p>
          <w:p w:rsidR="00C076C3" w:rsidRDefault="008C1C10">
            <w:pPr>
              <w:widowControl w:val="0"/>
              <w:spacing w:line="240" w:lineRule="auto"/>
            </w:pPr>
            <w:r>
              <w:rPr>
                <w:color w:val="0000FF"/>
              </w:rPr>
              <w:t xml:space="preserve">La exploración de las posibilidades de  movimiento el </w:t>
            </w:r>
            <w:proofErr w:type="spellStart"/>
            <w:r>
              <w:rPr>
                <w:color w:val="0000FF"/>
              </w:rPr>
              <w:t>el</w:t>
            </w:r>
            <w:proofErr w:type="spellEnd"/>
            <w:r>
              <w:rPr>
                <w:color w:val="0000FF"/>
              </w:rPr>
              <w:t xml:space="preserve"> espacio.</w:t>
            </w:r>
          </w:p>
        </w:tc>
        <w:tc>
          <w:tcPr>
            <w:tcW w:w="2085" w:type="dxa"/>
            <w:tcMar>
              <w:top w:w="100" w:type="dxa"/>
              <w:left w:w="100" w:type="dxa"/>
              <w:bottom w:w="100" w:type="dxa"/>
              <w:right w:w="100" w:type="dxa"/>
            </w:tcMar>
          </w:tcPr>
          <w:p w:rsidR="00C076C3" w:rsidRDefault="00C076C3">
            <w:pPr>
              <w:widowControl w:val="0"/>
              <w:spacing w:line="240" w:lineRule="auto"/>
              <w:ind w:right="-270"/>
            </w:pPr>
          </w:p>
          <w:p w:rsidR="00C076C3" w:rsidRDefault="008C1C10">
            <w:pPr>
              <w:widowControl w:val="0"/>
              <w:spacing w:line="240" w:lineRule="auto"/>
              <w:ind w:right="-270"/>
            </w:pPr>
            <w:r>
              <w:t>Se indagan las partes blandas y duras del propio cuerpo;</w:t>
            </w:r>
          </w:p>
          <w:p w:rsidR="00C076C3" w:rsidRDefault="00C076C3">
            <w:pPr>
              <w:widowControl w:val="0"/>
              <w:spacing w:line="240" w:lineRule="auto"/>
            </w:pPr>
          </w:p>
          <w:p w:rsidR="00C076C3" w:rsidRDefault="008C1C10">
            <w:pPr>
              <w:widowControl w:val="0"/>
              <w:spacing w:line="240" w:lineRule="auto"/>
            </w:pPr>
            <w:r>
              <w:t>Se trabaja la noción de esqueleto como sostén.</w:t>
            </w:r>
          </w:p>
          <w:p w:rsidR="00C076C3" w:rsidRDefault="00C076C3">
            <w:pPr>
              <w:widowControl w:val="0"/>
              <w:spacing w:line="240" w:lineRule="auto"/>
            </w:pPr>
          </w:p>
          <w:p w:rsidR="00C076C3" w:rsidRDefault="008C1C10">
            <w:pPr>
              <w:widowControl w:val="0"/>
              <w:spacing w:line="240" w:lineRule="auto"/>
            </w:pPr>
            <w:r>
              <w:t>Se dibujan los huesos del cuerpo humano según la percepción y registro individual.</w:t>
            </w:r>
          </w:p>
          <w:p w:rsidR="00C076C3" w:rsidRDefault="008C1C10">
            <w:pPr>
              <w:widowControl w:val="0"/>
              <w:spacing w:line="240" w:lineRule="auto"/>
            </w:pPr>
            <w:r>
              <w:t>Se imaginan monstruos desde los huesos que los sostienen.-</w:t>
            </w:r>
          </w:p>
        </w:tc>
        <w:tc>
          <w:tcPr>
            <w:tcW w:w="1905" w:type="dxa"/>
            <w:tcMar>
              <w:top w:w="100" w:type="dxa"/>
              <w:left w:w="100" w:type="dxa"/>
              <w:bottom w:w="100" w:type="dxa"/>
              <w:right w:w="100" w:type="dxa"/>
            </w:tcMar>
          </w:tcPr>
          <w:p w:rsidR="00C076C3" w:rsidRDefault="00C076C3">
            <w:pPr>
              <w:widowControl w:val="0"/>
              <w:spacing w:line="240" w:lineRule="auto"/>
              <w:ind w:right="15"/>
            </w:pPr>
          </w:p>
          <w:p w:rsidR="00C076C3" w:rsidRDefault="008C1C10">
            <w:pPr>
              <w:widowControl w:val="0"/>
              <w:spacing w:line="240" w:lineRule="auto"/>
              <w:ind w:right="15"/>
            </w:pPr>
            <w:r>
              <w:t>Con el registro de la estructura ósea del monstruo, se investigan diferentes posibilidades de movimiento.</w:t>
            </w:r>
          </w:p>
          <w:p w:rsidR="00C076C3" w:rsidRDefault="00C076C3">
            <w:pPr>
              <w:widowControl w:val="0"/>
              <w:spacing w:line="240" w:lineRule="auto"/>
              <w:ind w:right="15"/>
            </w:pPr>
          </w:p>
          <w:p w:rsidR="00C076C3" w:rsidRDefault="008C1C10">
            <w:pPr>
              <w:widowControl w:val="0"/>
              <w:spacing w:line="240" w:lineRule="auto"/>
              <w:ind w:right="15"/>
            </w:pPr>
            <w:r>
              <w:t>Se exploran apoyos y desplazamientos.</w:t>
            </w:r>
          </w:p>
        </w:tc>
        <w:tc>
          <w:tcPr>
            <w:tcW w:w="2130"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Se profundiza sobre lo trabajado la clase anterior para “deformar” los movimientos cotidianos, buscando el de los monstruos.</w:t>
            </w:r>
          </w:p>
        </w:tc>
        <w:tc>
          <w:tcPr>
            <w:tcW w:w="1755"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 xml:space="preserve">Se exploran formas de locomoción: caminar, saltar, girar y deslizarse. </w:t>
            </w:r>
          </w:p>
          <w:p w:rsidR="00C076C3" w:rsidRDefault="00C076C3">
            <w:pPr>
              <w:widowControl w:val="0"/>
              <w:spacing w:line="240" w:lineRule="auto"/>
            </w:pPr>
          </w:p>
          <w:p w:rsidR="00C076C3" w:rsidRDefault="008C1C10">
            <w:pPr>
              <w:widowControl w:val="0"/>
              <w:spacing w:line="240" w:lineRule="auto"/>
            </w:pPr>
            <w:r>
              <w:t>Se realizan de manera monstruosa.</w:t>
            </w:r>
          </w:p>
          <w:p w:rsidR="00C076C3" w:rsidRDefault="00C076C3">
            <w:pPr>
              <w:widowControl w:val="0"/>
              <w:spacing w:line="240" w:lineRule="auto"/>
            </w:pPr>
          </w:p>
          <w:p w:rsidR="00C076C3" w:rsidRDefault="008C1C10">
            <w:pPr>
              <w:widowControl w:val="0"/>
              <w:spacing w:line="240" w:lineRule="auto"/>
            </w:pPr>
            <w:r>
              <w:t>Se trabaja espacio propio -compartido y total.-</w:t>
            </w:r>
          </w:p>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Se investigan calidades de movimiento.</w:t>
            </w:r>
          </w:p>
          <w:p w:rsidR="00C076C3" w:rsidRDefault="00C076C3">
            <w:pPr>
              <w:widowControl w:val="0"/>
              <w:spacing w:line="240" w:lineRule="auto"/>
            </w:pPr>
          </w:p>
          <w:p w:rsidR="00C076C3" w:rsidRDefault="008C1C10">
            <w:pPr>
              <w:widowControl w:val="0"/>
              <w:spacing w:line="240" w:lineRule="auto"/>
            </w:pPr>
            <w:r>
              <w:t>Se identifican las calidades necesarias según las características de  cada monstruo.-</w:t>
            </w:r>
          </w:p>
        </w:tc>
      </w:tr>
    </w:tbl>
    <w:p w:rsidR="00C076C3" w:rsidRDefault="00C076C3"/>
    <w:p w:rsidR="00C076C3" w:rsidRDefault="00C076C3"/>
    <w:p w:rsidR="00C076C3" w:rsidRDefault="00C076C3"/>
    <w:p w:rsidR="00C076C3" w:rsidRDefault="00C076C3"/>
    <w:p w:rsidR="00C076C3" w:rsidRDefault="00C076C3"/>
    <w:p w:rsidR="00C076C3" w:rsidRDefault="00C076C3"/>
    <w:p w:rsidR="00C076C3" w:rsidRDefault="00C076C3"/>
    <w:p w:rsidR="00C076C3" w:rsidRDefault="008C1C10">
      <w:pPr>
        <w:spacing w:after="200"/>
        <w:jc w:val="center"/>
      </w:pPr>
      <w:r>
        <w:rPr>
          <w:b/>
          <w:color w:val="FF0000"/>
          <w:sz w:val="24"/>
          <w:szCs w:val="24"/>
          <w:u w:val="single"/>
        </w:rPr>
        <w:t>4° y 5° GRADO A, B y C</w:t>
      </w:r>
    </w:p>
    <w:tbl>
      <w:tblPr>
        <w:tblStyle w:val="a5"/>
        <w:tblW w:w="139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85"/>
        <w:gridCol w:w="1860"/>
        <w:gridCol w:w="1995"/>
        <w:gridCol w:w="2040"/>
        <w:gridCol w:w="1980"/>
        <w:gridCol w:w="2020"/>
        <w:gridCol w:w="1960"/>
      </w:tblGrid>
      <w:tr w:rsidR="00C076C3">
        <w:trPr>
          <w:trHeight w:val="420"/>
        </w:trPr>
        <w:tc>
          <w:tcPr>
            <w:tcW w:w="2085" w:type="dxa"/>
            <w:tcMar>
              <w:top w:w="100" w:type="dxa"/>
              <w:left w:w="100" w:type="dxa"/>
              <w:bottom w:w="100" w:type="dxa"/>
              <w:right w:w="100" w:type="dxa"/>
            </w:tcMar>
          </w:tcPr>
          <w:p w:rsidR="00C076C3" w:rsidRDefault="008C1C10">
            <w:pPr>
              <w:widowControl w:val="0"/>
              <w:spacing w:line="240" w:lineRule="auto"/>
              <w:jc w:val="center"/>
            </w:pPr>
            <w:r>
              <w:rPr>
                <w:b/>
                <w:sz w:val="24"/>
                <w:szCs w:val="24"/>
              </w:rPr>
              <w:lastRenderedPageBreak/>
              <w:t>Componentes</w:t>
            </w:r>
          </w:p>
        </w:tc>
        <w:tc>
          <w:tcPr>
            <w:tcW w:w="1860" w:type="dxa"/>
            <w:tcMar>
              <w:top w:w="100" w:type="dxa"/>
              <w:left w:w="100" w:type="dxa"/>
              <w:bottom w:w="100" w:type="dxa"/>
              <w:right w:w="100" w:type="dxa"/>
            </w:tcMar>
          </w:tcPr>
          <w:p w:rsidR="00C076C3" w:rsidRDefault="008C1C10">
            <w:pPr>
              <w:widowControl w:val="0"/>
              <w:spacing w:line="240" w:lineRule="auto"/>
              <w:jc w:val="center"/>
            </w:pPr>
            <w:r>
              <w:rPr>
                <w:b/>
                <w:sz w:val="24"/>
                <w:szCs w:val="24"/>
              </w:rPr>
              <w:t>Áreas</w:t>
            </w:r>
          </w:p>
        </w:tc>
        <w:tc>
          <w:tcPr>
            <w:tcW w:w="1995"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VI</w:t>
            </w:r>
          </w:p>
        </w:tc>
        <w:tc>
          <w:tcPr>
            <w:tcW w:w="204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VII</w:t>
            </w:r>
          </w:p>
        </w:tc>
        <w:tc>
          <w:tcPr>
            <w:tcW w:w="198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VIII</w:t>
            </w:r>
          </w:p>
        </w:tc>
        <w:tc>
          <w:tcPr>
            <w:tcW w:w="202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IX</w:t>
            </w:r>
          </w:p>
        </w:tc>
        <w:tc>
          <w:tcPr>
            <w:tcW w:w="1960" w:type="dxa"/>
            <w:tcMar>
              <w:top w:w="100" w:type="dxa"/>
              <w:left w:w="100" w:type="dxa"/>
              <w:bottom w:w="100" w:type="dxa"/>
              <w:right w:w="100" w:type="dxa"/>
            </w:tcMar>
          </w:tcPr>
          <w:p w:rsidR="00C076C3" w:rsidRDefault="008C1C10">
            <w:pPr>
              <w:widowControl w:val="0"/>
              <w:spacing w:line="240" w:lineRule="auto"/>
              <w:jc w:val="center"/>
            </w:pPr>
            <w:r>
              <w:rPr>
                <w:b/>
                <w:sz w:val="24"/>
                <w:szCs w:val="24"/>
              </w:rPr>
              <w:t>SEMANA X</w:t>
            </w:r>
          </w:p>
        </w:tc>
      </w:tr>
      <w:tr w:rsidR="00C076C3">
        <w:trPr>
          <w:trHeight w:val="420"/>
        </w:trPr>
        <w:tc>
          <w:tcPr>
            <w:tcW w:w="2085" w:type="dxa"/>
            <w:vMerge w:val="restart"/>
            <w:tcMar>
              <w:top w:w="100" w:type="dxa"/>
              <w:left w:w="100" w:type="dxa"/>
              <w:bottom w:w="100" w:type="dxa"/>
              <w:right w:w="100" w:type="dxa"/>
            </w:tcMar>
          </w:tcPr>
          <w:p w:rsidR="00C076C3" w:rsidRDefault="00C076C3">
            <w:pPr>
              <w:widowControl w:val="0"/>
              <w:spacing w:line="240" w:lineRule="auto"/>
              <w:jc w:val="center"/>
            </w:pPr>
          </w:p>
          <w:p w:rsidR="00C076C3" w:rsidRDefault="008C1C10">
            <w:pPr>
              <w:widowControl w:val="0"/>
              <w:spacing w:line="240" w:lineRule="auto"/>
              <w:jc w:val="center"/>
            </w:pPr>
            <w:r>
              <w:rPr>
                <w:b/>
                <w:color w:val="9900FF"/>
                <w:sz w:val="24"/>
                <w:szCs w:val="24"/>
              </w:rPr>
              <w:t>LABERINTOS MONSTRUOS</w:t>
            </w: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CS. NATURALES</w:t>
            </w:r>
          </w:p>
        </w:tc>
        <w:tc>
          <w:tcPr>
            <w:tcW w:w="1995" w:type="dxa"/>
            <w:tcMar>
              <w:top w:w="100" w:type="dxa"/>
              <w:left w:w="100" w:type="dxa"/>
              <w:bottom w:w="100" w:type="dxa"/>
              <w:right w:w="100" w:type="dxa"/>
            </w:tcMar>
          </w:tcPr>
          <w:p w:rsidR="00C076C3" w:rsidRDefault="008C1C10">
            <w:pPr>
              <w:widowControl w:val="0"/>
              <w:spacing w:line="240" w:lineRule="auto"/>
            </w:pPr>
            <w:r>
              <w:t xml:space="preserve">Se procede a la elaboración de jugo gástrico bajo la consigna de utilizar distintas componentes. </w:t>
            </w:r>
          </w:p>
        </w:tc>
        <w:tc>
          <w:tcPr>
            <w:tcW w:w="2040" w:type="dxa"/>
            <w:tcMar>
              <w:top w:w="100" w:type="dxa"/>
              <w:left w:w="100" w:type="dxa"/>
              <w:bottom w:w="100" w:type="dxa"/>
              <w:right w:w="100" w:type="dxa"/>
            </w:tcMar>
          </w:tcPr>
          <w:p w:rsidR="00C076C3" w:rsidRDefault="008C1C10">
            <w:pPr>
              <w:widowControl w:val="0"/>
              <w:spacing w:line="240" w:lineRule="auto"/>
            </w:pPr>
            <w:r>
              <w:t>Se rotula y se elabora la fórmula.</w:t>
            </w:r>
          </w:p>
          <w:p w:rsidR="00C076C3" w:rsidRDefault="00C076C3">
            <w:pPr>
              <w:widowControl w:val="0"/>
              <w:spacing w:line="240" w:lineRule="auto"/>
            </w:pPr>
          </w:p>
        </w:tc>
        <w:tc>
          <w:tcPr>
            <w:tcW w:w="1980" w:type="dxa"/>
            <w:tcMar>
              <w:top w:w="100" w:type="dxa"/>
              <w:left w:w="100" w:type="dxa"/>
              <w:bottom w:w="100" w:type="dxa"/>
              <w:right w:w="100" w:type="dxa"/>
            </w:tcMar>
          </w:tcPr>
          <w:p w:rsidR="00C076C3" w:rsidRDefault="008C1C10">
            <w:pPr>
              <w:widowControl w:val="0"/>
              <w:spacing w:line="240" w:lineRule="auto"/>
            </w:pPr>
            <w:r>
              <w:t>Se socializa: “</w:t>
            </w:r>
            <w:r>
              <w:rPr>
                <w:b/>
              </w:rPr>
              <w:t>QUÉ SE TRAGÓ”</w:t>
            </w:r>
          </w:p>
          <w:p w:rsidR="00C076C3" w:rsidRDefault="008C1C10">
            <w:pPr>
              <w:widowControl w:val="0"/>
              <w:spacing w:line="240" w:lineRule="auto"/>
            </w:pPr>
            <w:r>
              <w:rPr>
                <w:b/>
              </w:rPr>
              <w:t>Juego interactivo</w:t>
            </w:r>
          </w:p>
        </w:tc>
        <w:tc>
          <w:tcPr>
            <w:tcW w:w="2020" w:type="dxa"/>
            <w:tcMar>
              <w:top w:w="100" w:type="dxa"/>
              <w:left w:w="100" w:type="dxa"/>
              <w:bottom w:w="100" w:type="dxa"/>
              <w:right w:w="100" w:type="dxa"/>
            </w:tcMar>
          </w:tcPr>
          <w:p w:rsidR="00C076C3" w:rsidRDefault="00C076C3">
            <w:pPr>
              <w:widowControl w:val="0"/>
              <w:spacing w:line="240" w:lineRule="auto"/>
            </w:pPr>
          </w:p>
        </w:tc>
        <w:tc>
          <w:tcPr>
            <w:tcW w:w="19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2085" w:type="dxa"/>
            <w:vMerge/>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MATEMÁTICA</w:t>
            </w:r>
          </w:p>
          <w:p w:rsidR="00C076C3" w:rsidRDefault="00C076C3">
            <w:pPr>
              <w:widowControl w:val="0"/>
              <w:spacing w:line="240" w:lineRule="auto"/>
              <w:jc w:val="center"/>
            </w:pPr>
          </w:p>
          <w:p w:rsidR="00C076C3" w:rsidRDefault="00C076C3">
            <w:pPr>
              <w:widowControl w:val="0"/>
              <w:spacing w:line="240" w:lineRule="auto"/>
              <w:jc w:val="both"/>
            </w:pPr>
          </w:p>
        </w:tc>
        <w:tc>
          <w:tcPr>
            <w:tcW w:w="1995" w:type="dxa"/>
            <w:tcMar>
              <w:top w:w="100" w:type="dxa"/>
              <w:left w:w="100" w:type="dxa"/>
              <w:bottom w:w="100" w:type="dxa"/>
              <w:right w:w="100" w:type="dxa"/>
            </w:tcMar>
          </w:tcPr>
          <w:p w:rsidR="00C076C3" w:rsidRDefault="008C1C10">
            <w:pPr>
              <w:widowControl w:val="0"/>
              <w:spacing w:line="240" w:lineRule="auto"/>
            </w:pPr>
            <w:r>
              <w:t>Cooperativamente se acuerda cómo colocar las teselas a los retratos de los monstruos construidos.</w:t>
            </w:r>
          </w:p>
        </w:tc>
        <w:tc>
          <w:tcPr>
            <w:tcW w:w="2040" w:type="dxa"/>
            <w:tcMar>
              <w:top w:w="100" w:type="dxa"/>
              <w:left w:w="100" w:type="dxa"/>
              <w:bottom w:w="100" w:type="dxa"/>
              <w:right w:w="100" w:type="dxa"/>
            </w:tcMar>
          </w:tcPr>
          <w:p w:rsidR="00C076C3" w:rsidRDefault="008C1C10">
            <w:pPr>
              <w:widowControl w:val="0"/>
              <w:spacing w:line="240" w:lineRule="auto"/>
            </w:pPr>
            <w:r>
              <w:t xml:space="preserve">Se propone una actividad lúdica que permita a los alumnos agruparse y plantear situaciones de distintas combinaciones del </w:t>
            </w:r>
            <w:proofErr w:type="spellStart"/>
            <w:r>
              <w:t>volúmen</w:t>
            </w:r>
            <w:proofErr w:type="spellEnd"/>
            <w:r>
              <w:t xml:space="preserve"> que posee el frasco de vómito separado en cantidades más pequeñas expresadas en fracciones: ½ y </w:t>
            </w:r>
            <w:proofErr w:type="gramStart"/>
            <w:r>
              <w:t>¼ .</w:t>
            </w:r>
            <w:proofErr w:type="gramEnd"/>
          </w:p>
        </w:tc>
        <w:tc>
          <w:tcPr>
            <w:tcW w:w="1980" w:type="dxa"/>
            <w:tcMar>
              <w:top w:w="100" w:type="dxa"/>
              <w:left w:w="100" w:type="dxa"/>
              <w:bottom w:w="100" w:type="dxa"/>
              <w:right w:w="100" w:type="dxa"/>
            </w:tcMar>
          </w:tcPr>
          <w:p w:rsidR="00C076C3" w:rsidRDefault="008C1C10">
            <w:pPr>
              <w:widowControl w:val="0"/>
              <w:spacing w:line="240" w:lineRule="auto"/>
            </w:pPr>
            <w:r>
              <w:t xml:space="preserve">Se socializa a través de un  juego interactivo. </w:t>
            </w:r>
            <w:r>
              <w:rPr>
                <w:b/>
              </w:rPr>
              <w:t>“QUÉ SE TRAGÓ”</w:t>
            </w:r>
          </w:p>
        </w:tc>
        <w:tc>
          <w:tcPr>
            <w:tcW w:w="2020" w:type="dxa"/>
            <w:tcMar>
              <w:top w:w="100" w:type="dxa"/>
              <w:left w:w="100" w:type="dxa"/>
              <w:bottom w:w="100" w:type="dxa"/>
              <w:right w:w="100" w:type="dxa"/>
            </w:tcMar>
          </w:tcPr>
          <w:p w:rsidR="00C076C3" w:rsidRDefault="00C076C3">
            <w:pPr>
              <w:widowControl w:val="0"/>
              <w:spacing w:line="240" w:lineRule="auto"/>
            </w:pPr>
          </w:p>
        </w:tc>
        <w:tc>
          <w:tcPr>
            <w:tcW w:w="19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2085" w:type="dxa"/>
            <w:vMerge/>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TECNOLOGÍA</w:t>
            </w:r>
          </w:p>
        </w:tc>
        <w:tc>
          <w:tcPr>
            <w:tcW w:w="1995" w:type="dxa"/>
            <w:tcMar>
              <w:top w:w="100" w:type="dxa"/>
              <w:left w:w="100" w:type="dxa"/>
              <w:bottom w:w="100" w:type="dxa"/>
              <w:right w:w="100" w:type="dxa"/>
            </w:tcMar>
          </w:tcPr>
          <w:p w:rsidR="00C076C3" w:rsidRDefault="00C076C3">
            <w:pPr>
              <w:widowControl w:val="0"/>
              <w:spacing w:line="240" w:lineRule="auto"/>
            </w:pPr>
          </w:p>
        </w:tc>
        <w:tc>
          <w:tcPr>
            <w:tcW w:w="2040" w:type="dxa"/>
            <w:tcMar>
              <w:top w:w="100" w:type="dxa"/>
              <w:left w:w="100" w:type="dxa"/>
              <w:bottom w:w="100" w:type="dxa"/>
              <w:right w:w="100" w:type="dxa"/>
            </w:tcMar>
          </w:tcPr>
          <w:p w:rsidR="00C076C3" w:rsidRDefault="00C076C3">
            <w:pPr>
              <w:widowControl w:val="0"/>
              <w:spacing w:line="240" w:lineRule="auto"/>
            </w:pPr>
          </w:p>
        </w:tc>
        <w:tc>
          <w:tcPr>
            <w:tcW w:w="1980" w:type="dxa"/>
            <w:tcMar>
              <w:top w:w="100" w:type="dxa"/>
              <w:left w:w="100" w:type="dxa"/>
              <w:bottom w:w="100" w:type="dxa"/>
              <w:right w:w="100" w:type="dxa"/>
            </w:tcMar>
          </w:tcPr>
          <w:p w:rsidR="00C076C3" w:rsidRDefault="00C076C3">
            <w:pPr>
              <w:widowControl w:val="0"/>
              <w:spacing w:line="240" w:lineRule="auto"/>
            </w:pPr>
          </w:p>
        </w:tc>
        <w:tc>
          <w:tcPr>
            <w:tcW w:w="2020" w:type="dxa"/>
            <w:tcMar>
              <w:top w:w="100" w:type="dxa"/>
              <w:left w:w="100" w:type="dxa"/>
              <w:bottom w:w="100" w:type="dxa"/>
              <w:right w:w="100" w:type="dxa"/>
            </w:tcMar>
          </w:tcPr>
          <w:p w:rsidR="00C076C3" w:rsidRDefault="00C076C3">
            <w:pPr>
              <w:widowControl w:val="0"/>
              <w:spacing w:line="240" w:lineRule="auto"/>
            </w:pPr>
          </w:p>
        </w:tc>
        <w:tc>
          <w:tcPr>
            <w:tcW w:w="19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2085" w:type="dxa"/>
            <w:vMerge w:val="restart"/>
            <w:tcMar>
              <w:top w:w="100" w:type="dxa"/>
              <w:left w:w="100" w:type="dxa"/>
              <w:bottom w:w="100" w:type="dxa"/>
              <w:right w:w="100" w:type="dxa"/>
            </w:tcMar>
          </w:tcPr>
          <w:p w:rsidR="00C076C3" w:rsidRDefault="008C1C10">
            <w:pPr>
              <w:widowControl w:val="0"/>
              <w:spacing w:line="240" w:lineRule="auto"/>
              <w:jc w:val="center"/>
            </w:pPr>
            <w:r>
              <w:rPr>
                <w:b/>
                <w:color w:val="9900FF"/>
                <w:sz w:val="24"/>
                <w:szCs w:val="24"/>
              </w:rPr>
              <w:t>RETRATOS Y MONSTRUOS VIVOS</w:t>
            </w: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TEATRO (5° Grado)</w:t>
            </w:r>
          </w:p>
        </w:tc>
        <w:tc>
          <w:tcPr>
            <w:tcW w:w="1995" w:type="dxa"/>
            <w:tcMar>
              <w:top w:w="100" w:type="dxa"/>
              <w:left w:w="100" w:type="dxa"/>
              <w:bottom w:w="100" w:type="dxa"/>
              <w:right w:w="100" w:type="dxa"/>
            </w:tcMar>
          </w:tcPr>
          <w:p w:rsidR="00C076C3" w:rsidRDefault="00C076C3">
            <w:pPr>
              <w:widowControl w:val="0"/>
              <w:spacing w:line="240" w:lineRule="auto"/>
            </w:pPr>
          </w:p>
        </w:tc>
        <w:tc>
          <w:tcPr>
            <w:tcW w:w="2040" w:type="dxa"/>
            <w:tcMar>
              <w:top w:w="100" w:type="dxa"/>
              <w:left w:w="100" w:type="dxa"/>
              <w:bottom w:w="100" w:type="dxa"/>
              <w:right w:w="100" w:type="dxa"/>
            </w:tcMar>
          </w:tcPr>
          <w:p w:rsidR="00C076C3" w:rsidRDefault="00C076C3">
            <w:pPr>
              <w:widowControl w:val="0"/>
              <w:spacing w:line="240" w:lineRule="auto"/>
            </w:pPr>
          </w:p>
        </w:tc>
        <w:tc>
          <w:tcPr>
            <w:tcW w:w="1980" w:type="dxa"/>
            <w:tcMar>
              <w:top w:w="100" w:type="dxa"/>
              <w:left w:w="100" w:type="dxa"/>
              <w:bottom w:w="100" w:type="dxa"/>
              <w:right w:w="100" w:type="dxa"/>
            </w:tcMar>
          </w:tcPr>
          <w:p w:rsidR="00C076C3" w:rsidRDefault="00C076C3">
            <w:pPr>
              <w:widowControl w:val="0"/>
              <w:spacing w:line="240" w:lineRule="auto"/>
            </w:pPr>
          </w:p>
        </w:tc>
        <w:tc>
          <w:tcPr>
            <w:tcW w:w="2020" w:type="dxa"/>
            <w:tcMar>
              <w:top w:w="100" w:type="dxa"/>
              <w:left w:w="100" w:type="dxa"/>
              <w:bottom w:w="100" w:type="dxa"/>
              <w:right w:w="100" w:type="dxa"/>
            </w:tcMar>
          </w:tcPr>
          <w:p w:rsidR="00C076C3" w:rsidRDefault="00C076C3">
            <w:pPr>
              <w:widowControl w:val="0"/>
              <w:spacing w:line="240" w:lineRule="auto"/>
            </w:pPr>
          </w:p>
        </w:tc>
        <w:tc>
          <w:tcPr>
            <w:tcW w:w="1960" w:type="dxa"/>
            <w:tcMar>
              <w:top w:w="100" w:type="dxa"/>
              <w:left w:w="100" w:type="dxa"/>
              <w:bottom w:w="100" w:type="dxa"/>
              <w:right w:w="100" w:type="dxa"/>
            </w:tcMar>
          </w:tcPr>
          <w:p w:rsidR="00C076C3" w:rsidRDefault="00C076C3">
            <w:pPr>
              <w:widowControl w:val="0"/>
              <w:spacing w:line="240" w:lineRule="auto"/>
            </w:pPr>
          </w:p>
        </w:tc>
      </w:tr>
      <w:tr w:rsidR="00C076C3">
        <w:trPr>
          <w:trHeight w:val="500"/>
        </w:trPr>
        <w:tc>
          <w:tcPr>
            <w:tcW w:w="2085" w:type="dxa"/>
            <w:vMerge/>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LENGUA</w:t>
            </w:r>
          </w:p>
        </w:tc>
        <w:tc>
          <w:tcPr>
            <w:tcW w:w="1995" w:type="dxa"/>
            <w:tcMar>
              <w:top w:w="100" w:type="dxa"/>
              <w:left w:w="100" w:type="dxa"/>
              <w:bottom w:w="100" w:type="dxa"/>
              <w:right w:w="100" w:type="dxa"/>
            </w:tcMar>
          </w:tcPr>
          <w:p w:rsidR="00C076C3" w:rsidRDefault="008C1C10">
            <w:pPr>
              <w:widowControl w:val="0"/>
              <w:spacing w:line="240" w:lineRule="auto"/>
            </w:pPr>
            <w:r>
              <w:t xml:space="preserve">Se comienza la escritura de un </w:t>
            </w:r>
            <w:r>
              <w:lastRenderedPageBreak/>
              <w:t>texto expositivo, con el formato de un texto enciclopédico que luego va a acompañar los retratos. Para esto se recuperan las respuestas trabajadas anteriormente. Se escribe el borrador del texto.</w:t>
            </w:r>
          </w:p>
        </w:tc>
        <w:tc>
          <w:tcPr>
            <w:tcW w:w="2040" w:type="dxa"/>
            <w:tcMar>
              <w:top w:w="100" w:type="dxa"/>
              <w:left w:w="100" w:type="dxa"/>
              <w:bottom w:w="100" w:type="dxa"/>
              <w:right w:w="100" w:type="dxa"/>
            </w:tcMar>
          </w:tcPr>
          <w:p w:rsidR="00C076C3" w:rsidRDefault="008C1C10">
            <w:pPr>
              <w:widowControl w:val="0"/>
              <w:spacing w:line="240" w:lineRule="auto"/>
            </w:pPr>
            <w:r>
              <w:lastRenderedPageBreak/>
              <w:t xml:space="preserve">Con ayuda del docente se </w:t>
            </w:r>
            <w:r>
              <w:lastRenderedPageBreak/>
              <w:t>corrigen los borradores y se escriben el texto final.</w:t>
            </w:r>
          </w:p>
          <w:p w:rsidR="00C076C3" w:rsidRDefault="008C1C10">
            <w:pPr>
              <w:widowControl w:val="0"/>
              <w:spacing w:line="240" w:lineRule="auto"/>
            </w:pPr>
            <w:r>
              <w:t>Se construyen carteles para el soporte de las notas que acompañan los retratos. Se montan junto a los mismos.</w:t>
            </w:r>
          </w:p>
        </w:tc>
        <w:tc>
          <w:tcPr>
            <w:tcW w:w="1980" w:type="dxa"/>
            <w:tcMar>
              <w:top w:w="100" w:type="dxa"/>
              <w:left w:w="100" w:type="dxa"/>
              <w:bottom w:w="100" w:type="dxa"/>
              <w:right w:w="100" w:type="dxa"/>
            </w:tcMar>
          </w:tcPr>
          <w:p w:rsidR="00C076C3" w:rsidRDefault="008C1C10">
            <w:pPr>
              <w:widowControl w:val="0"/>
              <w:spacing w:line="240" w:lineRule="auto"/>
            </w:pPr>
            <w:r>
              <w:lastRenderedPageBreak/>
              <w:t>Se socializa.</w:t>
            </w:r>
          </w:p>
          <w:p w:rsidR="00C076C3" w:rsidRDefault="008C1C10">
            <w:pPr>
              <w:widowControl w:val="0"/>
              <w:spacing w:line="240" w:lineRule="auto"/>
            </w:pPr>
            <w:r>
              <w:rPr>
                <w:b/>
              </w:rPr>
              <w:t xml:space="preserve">El contará con la </w:t>
            </w:r>
            <w:r>
              <w:rPr>
                <w:b/>
              </w:rPr>
              <w:lastRenderedPageBreak/>
              <w:t>instalación de los retratos monstruosos en relieve. Cada uno acompañado de su respectiva nota enciclopédica</w:t>
            </w:r>
          </w:p>
        </w:tc>
        <w:tc>
          <w:tcPr>
            <w:tcW w:w="2020" w:type="dxa"/>
            <w:tcMar>
              <w:top w:w="100" w:type="dxa"/>
              <w:left w:w="100" w:type="dxa"/>
              <w:bottom w:w="100" w:type="dxa"/>
              <w:right w:w="100" w:type="dxa"/>
            </w:tcMar>
          </w:tcPr>
          <w:p w:rsidR="00C076C3" w:rsidRDefault="00C076C3">
            <w:pPr>
              <w:widowControl w:val="0"/>
              <w:spacing w:line="240" w:lineRule="auto"/>
            </w:pPr>
          </w:p>
        </w:tc>
        <w:tc>
          <w:tcPr>
            <w:tcW w:w="1960" w:type="dxa"/>
            <w:tcMar>
              <w:top w:w="100" w:type="dxa"/>
              <w:left w:w="100" w:type="dxa"/>
              <w:bottom w:w="100" w:type="dxa"/>
              <w:right w:w="100" w:type="dxa"/>
            </w:tcMar>
          </w:tcPr>
          <w:p w:rsidR="00C076C3" w:rsidRDefault="00C076C3">
            <w:pPr>
              <w:widowControl w:val="0"/>
              <w:spacing w:line="240" w:lineRule="auto"/>
            </w:pPr>
          </w:p>
        </w:tc>
      </w:tr>
      <w:tr w:rsidR="00C076C3">
        <w:trPr>
          <w:trHeight w:val="420"/>
        </w:trPr>
        <w:tc>
          <w:tcPr>
            <w:tcW w:w="2085" w:type="dxa"/>
            <w:vMerge/>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8C1C10">
            <w:pPr>
              <w:widowControl w:val="0"/>
              <w:spacing w:line="240" w:lineRule="auto"/>
            </w:pPr>
            <w:r>
              <w:rPr>
                <w:b/>
                <w:color w:val="0000FF"/>
              </w:rPr>
              <w:t>INGLÉS</w:t>
            </w:r>
          </w:p>
          <w:p w:rsidR="00C076C3" w:rsidRDefault="008C1C10">
            <w:pPr>
              <w:widowControl w:val="0"/>
              <w:spacing w:line="240" w:lineRule="auto"/>
            </w:pPr>
            <w:r>
              <w:rPr>
                <w:b/>
                <w:color w:val="0000FF"/>
              </w:rPr>
              <w:t>Contenidos de los NAP:</w:t>
            </w:r>
          </w:p>
          <w:p w:rsidR="00C076C3" w:rsidRDefault="008C1C10">
            <w:pPr>
              <w:widowControl w:val="0"/>
              <w:spacing w:line="240" w:lineRule="auto"/>
            </w:pPr>
            <w:r>
              <w:rPr>
                <w:b/>
                <w:color w:val="0000FF"/>
                <w:sz w:val="18"/>
                <w:szCs w:val="18"/>
              </w:rPr>
              <w:t>-La participación en dramatizaciones, juegos y otras instancias lúdicas que impliquen interacción oral.</w:t>
            </w:r>
          </w:p>
          <w:p w:rsidR="00C076C3" w:rsidRDefault="008C1C10">
            <w:pPr>
              <w:widowControl w:val="0"/>
              <w:spacing w:line="240" w:lineRule="auto"/>
            </w:pPr>
            <w:r>
              <w:rPr>
                <w:b/>
                <w:color w:val="0000FF"/>
                <w:sz w:val="18"/>
                <w:szCs w:val="18"/>
              </w:rPr>
              <w:t>-La escritura gradual y progresiva de textos breves, en soporte físico o digital (carteles,</w:t>
            </w:r>
          </w:p>
          <w:p w:rsidR="00C076C3" w:rsidRDefault="008C1C10">
            <w:pPr>
              <w:widowControl w:val="0"/>
              <w:spacing w:line="240" w:lineRule="auto"/>
            </w:pPr>
            <w:r>
              <w:rPr>
                <w:b/>
                <w:color w:val="0000FF"/>
                <w:sz w:val="18"/>
                <w:szCs w:val="18"/>
              </w:rPr>
              <w:t>afiches, epígrafes para una foto o ilustración, mensajes, diccionarios</w:t>
            </w:r>
          </w:p>
          <w:p w:rsidR="00C076C3" w:rsidRDefault="008C1C10">
            <w:pPr>
              <w:widowControl w:val="0"/>
              <w:spacing w:line="240" w:lineRule="auto"/>
            </w:pPr>
            <w:proofErr w:type="gramStart"/>
            <w:r>
              <w:rPr>
                <w:b/>
                <w:color w:val="0000FF"/>
                <w:sz w:val="18"/>
                <w:szCs w:val="18"/>
              </w:rPr>
              <w:t>ilustrados</w:t>
            </w:r>
            <w:proofErr w:type="gramEnd"/>
            <w:r>
              <w:rPr>
                <w:b/>
                <w:color w:val="0000FF"/>
                <w:sz w:val="18"/>
                <w:szCs w:val="18"/>
              </w:rPr>
              <w:t xml:space="preserve">, entre otros). Esto supone: la </w:t>
            </w:r>
            <w:r>
              <w:rPr>
                <w:b/>
                <w:color w:val="0000FF"/>
                <w:sz w:val="18"/>
                <w:szCs w:val="18"/>
              </w:rPr>
              <w:lastRenderedPageBreak/>
              <w:t>frecuentación de ejemplos de textos que puedan servir de modelos a partir de los cuales trabajar la propia escritura;</w:t>
            </w:r>
          </w:p>
          <w:p w:rsidR="00C076C3" w:rsidRDefault="008C1C10">
            <w:pPr>
              <w:widowControl w:val="0"/>
              <w:spacing w:line="240" w:lineRule="auto"/>
            </w:pPr>
            <w:r>
              <w:rPr>
                <w:b/>
                <w:color w:val="0000FF"/>
                <w:sz w:val="18"/>
                <w:szCs w:val="18"/>
              </w:rPr>
              <w:t xml:space="preserve">-La socialización </w:t>
            </w:r>
            <w:r>
              <w:rPr>
                <w:rFonts w:ascii="Times New Roman" w:eastAsia="Times New Roman" w:hAnsi="Times New Roman" w:cs="Times New Roman"/>
                <w:b/>
                <w:color w:val="0000FF"/>
                <w:sz w:val="18"/>
                <w:szCs w:val="18"/>
              </w:rPr>
              <w:t>dentro y fuera del aula de los textos escritos.</w:t>
            </w:r>
          </w:p>
          <w:p w:rsidR="00C076C3" w:rsidRDefault="008C1C10">
            <w:pPr>
              <w:widowControl w:val="0"/>
              <w:spacing w:line="240" w:lineRule="auto"/>
            </w:pPr>
            <w:r>
              <w:rPr>
                <w:rFonts w:ascii="Times New Roman" w:eastAsia="Times New Roman" w:hAnsi="Times New Roman" w:cs="Times New Roman"/>
                <w:b/>
                <w:color w:val="0000FF"/>
                <w:sz w:val="18"/>
                <w:szCs w:val="18"/>
              </w:rPr>
              <w:t>-El disfrute de la apertura a mundos imaginarios.</w:t>
            </w:r>
          </w:p>
          <w:p w:rsidR="00C076C3" w:rsidRDefault="008C1C10">
            <w:pPr>
              <w:widowControl w:val="0"/>
              <w:spacing w:line="240" w:lineRule="auto"/>
            </w:pPr>
            <w:r>
              <w:rPr>
                <w:b/>
                <w:color w:val="0000FF"/>
                <w:sz w:val="18"/>
                <w:szCs w:val="18"/>
              </w:rPr>
              <w:t xml:space="preserve"> </w:t>
            </w:r>
          </w:p>
          <w:p w:rsidR="00C076C3" w:rsidRDefault="00C076C3">
            <w:pPr>
              <w:widowControl w:val="0"/>
              <w:spacing w:line="240" w:lineRule="auto"/>
            </w:pPr>
          </w:p>
        </w:tc>
        <w:tc>
          <w:tcPr>
            <w:tcW w:w="1995" w:type="dxa"/>
            <w:tcMar>
              <w:top w:w="100" w:type="dxa"/>
              <w:left w:w="100" w:type="dxa"/>
              <w:bottom w:w="100" w:type="dxa"/>
              <w:right w:w="100" w:type="dxa"/>
            </w:tcMar>
          </w:tcPr>
          <w:p w:rsidR="00C076C3" w:rsidRDefault="008C1C10">
            <w:pPr>
              <w:widowControl w:val="0"/>
              <w:spacing w:line="240" w:lineRule="auto"/>
            </w:pPr>
            <w:r>
              <w:lastRenderedPageBreak/>
              <w:t>Se comparan hábitats de los monstruos.</w:t>
            </w:r>
          </w:p>
        </w:tc>
        <w:tc>
          <w:tcPr>
            <w:tcW w:w="2040" w:type="dxa"/>
            <w:tcMar>
              <w:top w:w="100" w:type="dxa"/>
              <w:left w:w="100" w:type="dxa"/>
              <w:bottom w:w="100" w:type="dxa"/>
              <w:right w:w="100" w:type="dxa"/>
            </w:tcMar>
          </w:tcPr>
          <w:p w:rsidR="00C076C3" w:rsidRDefault="008C1C10">
            <w:pPr>
              <w:widowControl w:val="0"/>
              <w:spacing w:line="240" w:lineRule="auto"/>
            </w:pPr>
            <w:r>
              <w:t>Se empieza a elaborar un juego retomando partes del cuerpo, números, colores</w:t>
            </w:r>
            <w:r>
              <w:rPr>
                <w:rFonts w:ascii="Calibri" w:eastAsia="Calibri" w:hAnsi="Calibri" w:cs="Calibri"/>
              </w:rPr>
              <w:t xml:space="preserve">, </w:t>
            </w:r>
            <w:r>
              <w:t>adjetivos</w:t>
            </w:r>
            <w:r>
              <w:rPr>
                <w:rFonts w:ascii="Calibri" w:eastAsia="Calibri" w:hAnsi="Calibri" w:cs="Calibri"/>
              </w:rPr>
              <w:t>.</w:t>
            </w:r>
          </w:p>
        </w:tc>
        <w:tc>
          <w:tcPr>
            <w:tcW w:w="1980" w:type="dxa"/>
            <w:tcMar>
              <w:top w:w="100" w:type="dxa"/>
              <w:left w:w="100" w:type="dxa"/>
              <w:bottom w:w="100" w:type="dxa"/>
              <w:right w:w="100" w:type="dxa"/>
            </w:tcMar>
          </w:tcPr>
          <w:p w:rsidR="00C076C3" w:rsidRDefault="008C1C10">
            <w:pPr>
              <w:widowControl w:val="0"/>
              <w:spacing w:line="240" w:lineRule="auto"/>
            </w:pPr>
            <w:r>
              <w:t>Se continúa con la elaboración del juego que se utilizará en la socialización (monstruo colectivo) y se comienzan a diseñar y crear retratos de los monstruos.</w:t>
            </w:r>
          </w:p>
        </w:tc>
        <w:tc>
          <w:tcPr>
            <w:tcW w:w="2020" w:type="dxa"/>
            <w:tcMar>
              <w:top w:w="100" w:type="dxa"/>
              <w:left w:w="100" w:type="dxa"/>
              <w:bottom w:w="100" w:type="dxa"/>
              <w:right w:w="100" w:type="dxa"/>
            </w:tcMar>
          </w:tcPr>
          <w:p w:rsidR="00C076C3" w:rsidRDefault="008C1C10">
            <w:pPr>
              <w:widowControl w:val="0"/>
              <w:spacing w:line="240" w:lineRule="auto"/>
            </w:pPr>
            <w:r>
              <w:t>Se continúa con la creación de los retratos y se comienzan a elaborar las fichas técnicas que los acompañaran</w:t>
            </w:r>
          </w:p>
        </w:tc>
        <w:tc>
          <w:tcPr>
            <w:tcW w:w="1960" w:type="dxa"/>
            <w:tcMar>
              <w:top w:w="100" w:type="dxa"/>
              <w:left w:w="100" w:type="dxa"/>
              <w:bottom w:w="100" w:type="dxa"/>
              <w:right w:w="100" w:type="dxa"/>
            </w:tcMar>
          </w:tcPr>
          <w:p w:rsidR="00C076C3" w:rsidRDefault="008C1C10">
            <w:pPr>
              <w:widowControl w:val="0"/>
              <w:spacing w:line="240" w:lineRule="auto"/>
            </w:pPr>
            <w:r>
              <w:t>Se finalizan los retratos y las fichas técnicas que se presentarán en la muestra.</w:t>
            </w:r>
          </w:p>
          <w:p w:rsidR="00C076C3" w:rsidRDefault="008C1C10">
            <w:pPr>
              <w:widowControl w:val="0"/>
              <w:spacing w:line="240" w:lineRule="auto"/>
            </w:pPr>
            <w:r>
              <w:t xml:space="preserve">Se socializa: Propuesta lúdica e interactiva a partir de la cual los visitantes podrán conocer las características y datos personales de los monstruos inventados por los niños. Además, se invita a los asistentes a </w:t>
            </w:r>
            <w:r>
              <w:lastRenderedPageBreak/>
              <w:t>participar de la creación del “monstruo colectivo”.</w:t>
            </w:r>
          </w:p>
        </w:tc>
      </w:tr>
      <w:tr w:rsidR="00C076C3">
        <w:trPr>
          <w:trHeight w:val="420"/>
        </w:trPr>
        <w:tc>
          <w:tcPr>
            <w:tcW w:w="2085" w:type="dxa"/>
            <w:vMerge w:val="restart"/>
          </w:tcPr>
          <w:p w:rsidR="00C076C3" w:rsidRDefault="00C076C3">
            <w:pPr>
              <w:widowControl w:val="0"/>
              <w:spacing w:line="240" w:lineRule="auto"/>
              <w:jc w:val="center"/>
            </w:pPr>
          </w:p>
          <w:p w:rsidR="00C076C3" w:rsidRDefault="008C1C10">
            <w:pPr>
              <w:widowControl w:val="0"/>
              <w:spacing w:line="240" w:lineRule="auto"/>
              <w:jc w:val="center"/>
            </w:pPr>
            <w:r>
              <w:rPr>
                <w:b/>
                <w:color w:val="9900FF"/>
              </w:rPr>
              <w:t>COFRES</w:t>
            </w:r>
          </w:p>
          <w:p w:rsidR="00C076C3" w:rsidRDefault="008C1C10">
            <w:pPr>
              <w:widowControl w:val="0"/>
              <w:spacing w:line="240" w:lineRule="auto"/>
              <w:jc w:val="center"/>
            </w:pPr>
            <w:r>
              <w:rPr>
                <w:b/>
                <w:color w:val="9900FF"/>
              </w:rPr>
              <w:t>MONSTRUOSOS</w:t>
            </w: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MÚSICA</w:t>
            </w:r>
          </w:p>
          <w:p w:rsidR="00C076C3" w:rsidRDefault="008C1C10">
            <w:pPr>
              <w:widowControl w:val="0"/>
              <w:spacing w:line="240" w:lineRule="auto"/>
              <w:ind w:hanging="20"/>
              <w:jc w:val="center"/>
            </w:pPr>
            <w:r>
              <w:rPr>
                <w:rFonts w:ascii="Times New Roman" w:eastAsia="Times New Roman" w:hAnsi="Times New Roman" w:cs="Times New Roman"/>
                <w:b/>
                <w:color w:val="0000FF"/>
              </w:rPr>
              <w:t xml:space="preserve">  La percepción e interpretación de:</w:t>
            </w:r>
          </w:p>
          <w:p w:rsidR="00C076C3" w:rsidRDefault="008C1C10">
            <w:pPr>
              <w:widowControl w:val="0"/>
              <w:spacing w:line="240" w:lineRule="auto"/>
              <w:ind w:hanging="20"/>
              <w:jc w:val="center"/>
            </w:pPr>
            <w:r>
              <w:rPr>
                <w:rFonts w:ascii="Courier New" w:eastAsia="Courier New" w:hAnsi="Courier New" w:cs="Courier New"/>
                <w:b/>
                <w:color w:val="0000FF"/>
              </w:rPr>
              <w:t>o</w:t>
            </w:r>
            <w:r>
              <w:rPr>
                <w:rFonts w:ascii="Times New Roman" w:eastAsia="Times New Roman" w:hAnsi="Times New Roman" w:cs="Times New Roman"/>
                <w:b/>
                <w:color w:val="0000FF"/>
              </w:rPr>
              <w:t xml:space="preserve">    cualidades referenciales del sonido (es decir, de la información cultural de referencia)</w:t>
            </w:r>
          </w:p>
          <w:p w:rsidR="00C076C3" w:rsidRDefault="008C1C10">
            <w:pPr>
              <w:widowControl w:val="0"/>
              <w:spacing w:line="240" w:lineRule="auto"/>
              <w:ind w:hanging="20"/>
              <w:jc w:val="center"/>
            </w:pPr>
            <w:proofErr w:type="gramStart"/>
            <w:r>
              <w:rPr>
                <w:rFonts w:ascii="Courier New" w:eastAsia="Courier New" w:hAnsi="Courier New" w:cs="Courier New"/>
                <w:b/>
                <w:color w:val="0000FF"/>
              </w:rPr>
              <w:t>o</w:t>
            </w:r>
            <w:proofErr w:type="gramEnd"/>
            <w:r>
              <w:rPr>
                <w:rFonts w:ascii="Times New Roman" w:eastAsia="Times New Roman" w:hAnsi="Times New Roman" w:cs="Times New Roman"/>
                <w:b/>
                <w:color w:val="0000FF"/>
              </w:rPr>
              <w:t xml:space="preserve">    de la relación fuente/sonido (es decir, de lo referido a cuestiones tímbricas).</w:t>
            </w:r>
          </w:p>
          <w:p w:rsidR="00C076C3" w:rsidRDefault="008C1C10">
            <w:pPr>
              <w:widowControl w:val="0"/>
              <w:spacing w:line="240" w:lineRule="auto"/>
              <w:jc w:val="center"/>
            </w:pPr>
            <w:r>
              <w:rPr>
                <w:rFonts w:ascii="Times New Roman" w:eastAsia="Times New Roman" w:hAnsi="Times New Roman" w:cs="Times New Roman"/>
                <w:b/>
                <w:color w:val="0000FF"/>
              </w:rPr>
              <w:t>La participación en propuestas de audición que involucren:</w:t>
            </w:r>
          </w:p>
          <w:p w:rsidR="00C076C3" w:rsidRDefault="008C1C10">
            <w:pPr>
              <w:widowControl w:val="0"/>
              <w:spacing w:line="240" w:lineRule="auto"/>
              <w:ind w:hanging="20"/>
              <w:jc w:val="center"/>
            </w:pPr>
            <w:r>
              <w:rPr>
                <w:b/>
                <w:color w:val="0000FF"/>
              </w:rPr>
              <w:lastRenderedPageBreak/>
              <w:t>·</w:t>
            </w:r>
            <w:r>
              <w:rPr>
                <w:rFonts w:ascii="Times New Roman" w:eastAsia="Times New Roman" w:hAnsi="Times New Roman" w:cs="Times New Roman"/>
                <w:b/>
                <w:color w:val="0000FF"/>
              </w:rPr>
              <w:t xml:space="preserve">          El desarrollo del pensamiento divergente a través de situaciones que pongan en juego el reconocimiento de la ruptura, el cambio, lo novedoso, lo sorpresivo, lo inesperado, lo absurdo como modos de manifestación de la creatividad en obras musicales (de elaboración propia o de otros, de producciones sonoras vinculadas a lo audiovisual y lo escénico; en registro grabado o producidas “en vivo”).</w:t>
            </w:r>
          </w:p>
          <w:p w:rsidR="00C076C3" w:rsidRDefault="00C076C3">
            <w:pPr>
              <w:widowControl w:val="0"/>
              <w:spacing w:line="240" w:lineRule="auto"/>
              <w:jc w:val="center"/>
            </w:pPr>
          </w:p>
        </w:tc>
        <w:tc>
          <w:tcPr>
            <w:tcW w:w="1995" w:type="dxa"/>
            <w:tcMar>
              <w:top w:w="100" w:type="dxa"/>
              <w:left w:w="140" w:type="dxa"/>
              <w:bottom w:w="100" w:type="dxa"/>
              <w:right w:w="140" w:type="dxa"/>
            </w:tcMar>
          </w:tcPr>
          <w:p w:rsidR="00C076C3" w:rsidRDefault="008C1C10">
            <w:pPr>
              <w:widowControl w:val="0"/>
              <w:spacing w:line="240" w:lineRule="auto"/>
            </w:pPr>
            <w:r>
              <w:rPr>
                <w:sz w:val="24"/>
                <w:szCs w:val="24"/>
              </w:rPr>
              <w:lastRenderedPageBreak/>
              <w:t>Trabajarán con botellas de vidrio (3), representando en distintos niveles de agua, las notas musicales: Do-Re-Mi. Ejecutarán dos canciones sencillas.</w:t>
            </w:r>
          </w:p>
        </w:tc>
        <w:tc>
          <w:tcPr>
            <w:tcW w:w="2040" w:type="dxa"/>
            <w:tcMar>
              <w:top w:w="100" w:type="dxa"/>
              <w:left w:w="100" w:type="dxa"/>
              <w:bottom w:w="100" w:type="dxa"/>
              <w:right w:w="100" w:type="dxa"/>
            </w:tcMar>
          </w:tcPr>
          <w:p w:rsidR="00C076C3" w:rsidRDefault="008C1C10">
            <w:pPr>
              <w:widowControl w:val="0"/>
              <w:spacing w:line="240" w:lineRule="auto"/>
            </w:pPr>
            <w:r>
              <w:rPr>
                <w:sz w:val="24"/>
                <w:szCs w:val="24"/>
              </w:rPr>
              <w:t>Pensarán en que podrían utilizar los elementos trabajados, (vasos, botellas), para sonorizar secuencias de un relato</w:t>
            </w:r>
          </w:p>
        </w:tc>
        <w:tc>
          <w:tcPr>
            <w:tcW w:w="1980" w:type="dxa"/>
            <w:tcMar>
              <w:top w:w="100" w:type="dxa"/>
              <w:left w:w="100" w:type="dxa"/>
              <w:bottom w:w="100" w:type="dxa"/>
              <w:right w:w="100" w:type="dxa"/>
            </w:tcMar>
          </w:tcPr>
          <w:p w:rsidR="00C076C3" w:rsidRDefault="008C1C10">
            <w:pPr>
              <w:widowControl w:val="0"/>
              <w:spacing w:line="240" w:lineRule="auto"/>
            </w:pPr>
            <w:r>
              <w:rPr>
                <w:sz w:val="24"/>
                <w:szCs w:val="24"/>
              </w:rPr>
              <w:t>Utilizarán latas y redoblantes para ejecutar diversos ritmos con  carácter (alegre, triste, suspenso, otros)</w:t>
            </w:r>
          </w:p>
        </w:tc>
        <w:tc>
          <w:tcPr>
            <w:tcW w:w="2020" w:type="dxa"/>
            <w:tcMar>
              <w:top w:w="100" w:type="dxa"/>
              <w:left w:w="100" w:type="dxa"/>
              <w:bottom w:w="100" w:type="dxa"/>
              <w:right w:w="100" w:type="dxa"/>
            </w:tcMar>
          </w:tcPr>
          <w:p w:rsidR="00C076C3" w:rsidRDefault="00C076C3">
            <w:pPr>
              <w:widowControl w:val="0"/>
              <w:spacing w:line="240" w:lineRule="auto"/>
            </w:pPr>
          </w:p>
          <w:tbl>
            <w:tblPr>
              <w:tblStyle w:val="a4"/>
              <w:tblW w:w="7350" w:type="dxa"/>
              <w:tblInd w:w="0" w:type="dxa"/>
              <w:tblLayout w:type="fixed"/>
              <w:tblLook w:val="0600"/>
            </w:tblPr>
            <w:tblGrid>
              <w:gridCol w:w="7350"/>
            </w:tblGrid>
            <w:tr w:rsidR="00C076C3">
              <w:trPr>
                <w:trHeight w:val="2120"/>
              </w:trPr>
              <w:tc>
                <w:tcPr>
                  <w:tcW w:w="7350" w:type="dxa"/>
                  <w:tcMar>
                    <w:top w:w="100" w:type="dxa"/>
                    <w:left w:w="140" w:type="dxa"/>
                    <w:bottom w:w="100" w:type="dxa"/>
                    <w:right w:w="140" w:type="dxa"/>
                  </w:tcMar>
                </w:tcPr>
                <w:p w:rsidR="00C076C3" w:rsidRDefault="008C1C10">
                  <w:pPr>
                    <w:widowControl w:val="0"/>
                    <w:spacing w:line="240" w:lineRule="auto"/>
                  </w:pPr>
                  <w:r>
                    <w:rPr>
                      <w:sz w:val="24"/>
                      <w:szCs w:val="24"/>
                    </w:rPr>
                    <w:t>Sonorizan</w:t>
                  </w:r>
                </w:p>
                <w:p w:rsidR="00C076C3" w:rsidRDefault="008C1C10">
                  <w:pPr>
                    <w:widowControl w:val="0"/>
                    <w:spacing w:line="240" w:lineRule="auto"/>
                  </w:pPr>
                  <w:r>
                    <w:rPr>
                      <w:sz w:val="24"/>
                      <w:szCs w:val="24"/>
                    </w:rPr>
                    <w:t xml:space="preserve">sus comic e </w:t>
                  </w:r>
                </w:p>
                <w:p w:rsidR="00C076C3" w:rsidRDefault="008C1C10">
                  <w:pPr>
                    <w:widowControl w:val="0"/>
                    <w:spacing w:line="240" w:lineRule="auto"/>
                  </w:pPr>
                  <w:r>
                    <w:rPr>
                      <w:sz w:val="24"/>
                      <w:szCs w:val="24"/>
                    </w:rPr>
                    <w:t>historietas</w:t>
                  </w:r>
                </w:p>
                <w:p w:rsidR="00C076C3" w:rsidRDefault="008C1C10">
                  <w:pPr>
                    <w:widowControl w:val="0"/>
                    <w:spacing w:line="240" w:lineRule="auto"/>
                  </w:pPr>
                  <w:r>
                    <w:rPr>
                      <w:sz w:val="24"/>
                      <w:szCs w:val="24"/>
                    </w:rPr>
                    <w:t xml:space="preserve"> realizadas </w:t>
                  </w:r>
                </w:p>
                <w:p w:rsidR="00C076C3" w:rsidRDefault="008C1C10">
                  <w:pPr>
                    <w:widowControl w:val="0"/>
                    <w:spacing w:line="240" w:lineRule="auto"/>
                  </w:pPr>
                  <w:r>
                    <w:rPr>
                      <w:sz w:val="24"/>
                      <w:szCs w:val="24"/>
                    </w:rPr>
                    <w:t xml:space="preserve">en el área de </w:t>
                  </w:r>
                </w:p>
                <w:p w:rsidR="00C076C3" w:rsidRDefault="008C1C10">
                  <w:pPr>
                    <w:widowControl w:val="0"/>
                    <w:spacing w:line="240" w:lineRule="auto"/>
                  </w:pPr>
                  <w:proofErr w:type="gramStart"/>
                  <w:r>
                    <w:rPr>
                      <w:sz w:val="24"/>
                      <w:szCs w:val="24"/>
                    </w:rPr>
                    <w:t>lengua</w:t>
                  </w:r>
                  <w:proofErr w:type="gramEnd"/>
                  <w:r>
                    <w:rPr>
                      <w:sz w:val="24"/>
                      <w:szCs w:val="24"/>
                    </w:rPr>
                    <w:t>.</w:t>
                  </w:r>
                </w:p>
              </w:tc>
            </w:tr>
          </w:tbl>
          <w:p w:rsidR="00C076C3" w:rsidRDefault="008C1C10">
            <w:pPr>
              <w:widowControl w:val="0"/>
              <w:spacing w:line="240" w:lineRule="auto"/>
            </w:pPr>
            <w:r>
              <w:rPr>
                <w:sz w:val="24"/>
                <w:szCs w:val="24"/>
              </w:rPr>
              <w:t>Otro grupo, realizará  diversos ritmos aprendidos, con los elementos utilizados</w:t>
            </w:r>
          </w:p>
        </w:tc>
        <w:tc>
          <w:tcPr>
            <w:tcW w:w="1960" w:type="dxa"/>
            <w:tcMar>
              <w:top w:w="100" w:type="dxa"/>
              <w:left w:w="100" w:type="dxa"/>
              <w:bottom w:w="100" w:type="dxa"/>
              <w:right w:w="100" w:type="dxa"/>
            </w:tcMar>
          </w:tcPr>
          <w:p w:rsidR="00C076C3" w:rsidRDefault="008C1C10">
            <w:pPr>
              <w:widowControl w:val="0"/>
              <w:spacing w:line="240" w:lineRule="auto"/>
            </w:pPr>
            <w:r>
              <w:t>Socializarán.</w:t>
            </w:r>
          </w:p>
        </w:tc>
      </w:tr>
      <w:tr w:rsidR="00C076C3">
        <w:trPr>
          <w:trHeight w:val="420"/>
        </w:trPr>
        <w:tc>
          <w:tcPr>
            <w:tcW w:w="2085" w:type="dxa"/>
            <w:vMerge/>
            <w:tcMar>
              <w:top w:w="100" w:type="dxa"/>
              <w:left w:w="100" w:type="dxa"/>
              <w:bottom w:w="100" w:type="dxa"/>
              <w:right w:w="100" w:type="dxa"/>
            </w:tcMar>
          </w:tcPr>
          <w:p w:rsidR="00C076C3" w:rsidRDefault="00C076C3">
            <w:pPr>
              <w:widowControl w:val="0"/>
              <w:spacing w:line="240" w:lineRule="auto"/>
            </w:pPr>
          </w:p>
        </w:tc>
        <w:tc>
          <w:tcPr>
            <w:tcW w:w="1860" w:type="dxa"/>
            <w:tcMar>
              <w:top w:w="100" w:type="dxa"/>
              <w:left w:w="100" w:type="dxa"/>
              <w:bottom w:w="100" w:type="dxa"/>
              <w:right w:w="100" w:type="dxa"/>
            </w:tcMar>
          </w:tcPr>
          <w:p w:rsidR="00C076C3" w:rsidRDefault="008C1C10">
            <w:pPr>
              <w:widowControl w:val="0"/>
              <w:spacing w:line="240" w:lineRule="auto"/>
              <w:jc w:val="center"/>
            </w:pPr>
            <w:r>
              <w:rPr>
                <w:b/>
                <w:color w:val="0000FF"/>
              </w:rPr>
              <w:t xml:space="preserve">DANZA </w:t>
            </w:r>
          </w:p>
          <w:p w:rsidR="00C076C3" w:rsidRDefault="008C1C10">
            <w:pPr>
              <w:widowControl w:val="0"/>
              <w:spacing w:line="240" w:lineRule="auto"/>
              <w:jc w:val="center"/>
            </w:pPr>
            <w:r>
              <w:rPr>
                <w:b/>
                <w:color w:val="0000FF"/>
              </w:rPr>
              <w:t>(4° Grado)</w:t>
            </w:r>
          </w:p>
          <w:p w:rsidR="00C076C3" w:rsidRDefault="008C1C10">
            <w:pPr>
              <w:widowControl w:val="0"/>
              <w:spacing w:line="240" w:lineRule="auto"/>
              <w:jc w:val="center"/>
            </w:pPr>
            <w:r>
              <w:rPr>
                <w:b/>
                <w:color w:val="0000FF"/>
              </w:rPr>
              <w:t>N.A.P.</w:t>
            </w:r>
          </w:p>
          <w:p w:rsidR="00C076C3" w:rsidRDefault="008C1C10">
            <w:pPr>
              <w:widowControl w:val="0"/>
              <w:spacing w:line="240" w:lineRule="auto"/>
            </w:pPr>
            <w:r>
              <w:rPr>
                <w:color w:val="0000FF"/>
              </w:rPr>
              <w:t xml:space="preserve">La exploración y </w:t>
            </w:r>
            <w:r>
              <w:rPr>
                <w:color w:val="0000FF"/>
              </w:rPr>
              <w:lastRenderedPageBreak/>
              <w:t>el descubrimiento de distintas formas de movimientos danzados: individuales, en parejas, grupales y/o colectivas.</w:t>
            </w:r>
          </w:p>
          <w:p w:rsidR="00C076C3" w:rsidRDefault="00C076C3">
            <w:pPr>
              <w:widowControl w:val="0"/>
              <w:spacing w:line="240" w:lineRule="auto"/>
            </w:pPr>
          </w:p>
          <w:p w:rsidR="00C076C3" w:rsidRDefault="008C1C10">
            <w:pPr>
              <w:widowControl w:val="0"/>
              <w:spacing w:line="240" w:lineRule="auto"/>
            </w:pPr>
            <w:r>
              <w:rPr>
                <w:color w:val="0000FF"/>
              </w:rPr>
              <w:t>El reconocimiento de distintas calidades de movimiento, explorando tiempo, energía y espacio.</w:t>
            </w:r>
          </w:p>
          <w:p w:rsidR="00C076C3" w:rsidRDefault="00C076C3">
            <w:pPr>
              <w:widowControl w:val="0"/>
              <w:spacing w:line="240" w:lineRule="auto"/>
            </w:pPr>
          </w:p>
          <w:p w:rsidR="00C076C3" w:rsidRDefault="008C1C10">
            <w:pPr>
              <w:widowControl w:val="0"/>
              <w:spacing w:line="240" w:lineRule="auto"/>
            </w:pPr>
            <w:r>
              <w:rPr>
                <w:color w:val="0000FF"/>
              </w:rPr>
              <w:t>El desarrollo de la atención, observación, imaginación y percepción con o sin objetos.</w:t>
            </w:r>
          </w:p>
          <w:p w:rsidR="00C076C3" w:rsidRDefault="00C076C3">
            <w:pPr>
              <w:widowControl w:val="0"/>
              <w:spacing w:line="240" w:lineRule="auto"/>
            </w:pPr>
          </w:p>
          <w:p w:rsidR="00C076C3" w:rsidRDefault="008C1C10">
            <w:pPr>
              <w:widowControl w:val="0"/>
              <w:spacing w:line="240" w:lineRule="auto"/>
            </w:pPr>
            <w:r>
              <w:rPr>
                <w:color w:val="0000FF"/>
              </w:rPr>
              <w:t xml:space="preserve">Reflexión sobre las vivencias en las manifestaciones artístico-culturales. </w:t>
            </w:r>
          </w:p>
        </w:tc>
        <w:tc>
          <w:tcPr>
            <w:tcW w:w="1995"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 xml:space="preserve">Se imagina el hábitat donde viven los </w:t>
            </w:r>
            <w:r>
              <w:lastRenderedPageBreak/>
              <w:t>monstruos y recrea el espacio total.</w:t>
            </w:r>
          </w:p>
          <w:p w:rsidR="00C076C3" w:rsidRDefault="00C076C3">
            <w:pPr>
              <w:widowControl w:val="0"/>
              <w:spacing w:line="240" w:lineRule="auto"/>
            </w:pPr>
          </w:p>
          <w:p w:rsidR="00C076C3" w:rsidRDefault="008C1C10">
            <w:pPr>
              <w:widowControl w:val="0"/>
              <w:spacing w:line="240" w:lineRule="auto"/>
            </w:pPr>
            <w:r>
              <w:t>Se incorporan elementos: sonidos, objetos, paisaje sonoro en las improvisaciones, en relación al espacio total.</w:t>
            </w:r>
          </w:p>
          <w:p w:rsidR="00C076C3" w:rsidRDefault="00C076C3">
            <w:pPr>
              <w:widowControl w:val="0"/>
              <w:spacing w:line="240" w:lineRule="auto"/>
            </w:pPr>
          </w:p>
          <w:p w:rsidR="00C076C3" w:rsidRDefault="00C076C3">
            <w:pPr>
              <w:widowControl w:val="0"/>
              <w:spacing w:line="240" w:lineRule="auto"/>
            </w:pPr>
          </w:p>
        </w:tc>
        <w:tc>
          <w:tcPr>
            <w:tcW w:w="2040"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 xml:space="preserve">Se completa la idea de la imagen de los monstruos </w:t>
            </w:r>
            <w:r>
              <w:lastRenderedPageBreak/>
              <w:t>(</w:t>
            </w:r>
            <w:proofErr w:type="spellStart"/>
            <w:r>
              <w:t>vestuario</w:t>
            </w:r>
            <w:proofErr w:type="gramStart"/>
            <w:r>
              <w:t>,maquillaje</w:t>
            </w:r>
            <w:proofErr w:type="spellEnd"/>
            <w:proofErr w:type="gramEnd"/>
            <w:r>
              <w:t>, calidades de movimiento).</w:t>
            </w:r>
          </w:p>
          <w:p w:rsidR="00C076C3" w:rsidRDefault="00C076C3">
            <w:pPr>
              <w:widowControl w:val="0"/>
              <w:spacing w:line="240" w:lineRule="auto"/>
            </w:pPr>
          </w:p>
          <w:p w:rsidR="00C076C3" w:rsidRDefault="008C1C10">
            <w:pPr>
              <w:widowControl w:val="0"/>
              <w:spacing w:line="240" w:lineRule="auto"/>
            </w:pPr>
            <w:r>
              <w:t>Se explora el ingreso al espacio total, el “nacimiento de los monstruos”.</w:t>
            </w:r>
          </w:p>
        </w:tc>
        <w:tc>
          <w:tcPr>
            <w:tcW w:w="1980"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 xml:space="preserve">Se compone una coreografía con lo improvisado en </w:t>
            </w:r>
            <w:r>
              <w:lastRenderedPageBreak/>
              <w:t>las clases.</w:t>
            </w:r>
          </w:p>
          <w:p w:rsidR="00C076C3" w:rsidRDefault="00C076C3">
            <w:pPr>
              <w:widowControl w:val="0"/>
              <w:spacing w:line="240" w:lineRule="auto"/>
            </w:pPr>
          </w:p>
        </w:tc>
        <w:tc>
          <w:tcPr>
            <w:tcW w:w="2020" w:type="dxa"/>
            <w:tcMar>
              <w:top w:w="100" w:type="dxa"/>
              <w:left w:w="100" w:type="dxa"/>
              <w:bottom w:w="100" w:type="dxa"/>
              <w:right w:w="100" w:type="dxa"/>
            </w:tcMar>
          </w:tcPr>
          <w:p w:rsidR="00C076C3" w:rsidRDefault="00C076C3">
            <w:pPr>
              <w:widowControl w:val="0"/>
              <w:spacing w:line="240" w:lineRule="auto"/>
            </w:pPr>
          </w:p>
          <w:p w:rsidR="00C076C3" w:rsidRDefault="008C1C10">
            <w:pPr>
              <w:widowControl w:val="0"/>
              <w:spacing w:line="240" w:lineRule="auto"/>
            </w:pPr>
            <w:r>
              <w:t xml:space="preserve">Se revisa, ajusta y repite la coreografía. </w:t>
            </w:r>
          </w:p>
          <w:p w:rsidR="00C076C3" w:rsidRDefault="00C076C3">
            <w:pPr>
              <w:widowControl w:val="0"/>
              <w:spacing w:line="240" w:lineRule="auto"/>
            </w:pPr>
          </w:p>
          <w:p w:rsidR="00C076C3" w:rsidRDefault="008C1C10">
            <w:pPr>
              <w:widowControl w:val="0"/>
              <w:spacing w:line="240" w:lineRule="auto"/>
            </w:pPr>
            <w:r>
              <w:t xml:space="preserve">Ensayo </w:t>
            </w:r>
            <w:proofErr w:type="spellStart"/>
            <w:r>
              <w:t>gral</w:t>
            </w:r>
            <w:proofErr w:type="spellEnd"/>
            <w:r>
              <w:t xml:space="preserve">.  </w:t>
            </w:r>
          </w:p>
        </w:tc>
        <w:tc>
          <w:tcPr>
            <w:tcW w:w="1960" w:type="dxa"/>
            <w:tcMar>
              <w:top w:w="100" w:type="dxa"/>
              <w:left w:w="100" w:type="dxa"/>
              <w:bottom w:w="100" w:type="dxa"/>
              <w:right w:w="100" w:type="dxa"/>
            </w:tcMar>
          </w:tcPr>
          <w:p w:rsidR="00C076C3" w:rsidRDefault="00C076C3">
            <w:pPr>
              <w:widowControl w:val="0"/>
              <w:spacing w:line="240" w:lineRule="auto"/>
            </w:pPr>
          </w:p>
          <w:p w:rsidR="00C076C3" w:rsidRDefault="00C076C3">
            <w:pPr>
              <w:widowControl w:val="0"/>
              <w:spacing w:line="240" w:lineRule="auto"/>
            </w:pPr>
          </w:p>
          <w:p w:rsidR="00C076C3" w:rsidRDefault="008C1C10">
            <w:pPr>
              <w:widowControl w:val="0"/>
              <w:spacing w:line="240" w:lineRule="auto"/>
            </w:pPr>
            <w:r>
              <w:t>Socialización</w:t>
            </w:r>
          </w:p>
        </w:tc>
      </w:tr>
    </w:tbl>
    <w:p w:rsidR="00C076C3" w:rsidRDefault="00C076C3"/>
    <w:p w:rsidR="00C076C3" w:rsidRDefault="00C076C3"/>
    <w:p w:rsidR="00C076C3" w:rsidRDefault="00C076C3"/>
    <w:p w:rsidR="00C076C3" w:rsidRDefault="00C076C3"/>
    <w:p w:rsidR="00C076C3" w:rsidRDefault="00C076C3">
      <w:pPr>
        <w:spacing w:after="200"/>
        <w:jc w:val="center"/>
      </w:pPr>
    </w:p>
    <w:p w:rsidR="00C076C3" w:rsidRDefault="00C076C3">
      <w:pPr>
        <w:spacing w:after="200"/>
        <w:jc w:val="center"/>
      </w:pPr>
    </w:p>
    <w:p w:rsidR="00C076C3" w:rsidRDefault="00C076C3"/>
    <w:p w:rsidR="00C076C3" w:rsidRDefault="00C076C3"/>
    <w:p w:rsidR="00C076C3" w:rsidRDefault="00C076C3"/>
    <w:p w:rsidR="00C076C3" w:rsidRDefault="00C076C3"/>
    <w:sectPr w:rsidR="00C076C3" w:rsidSect="00C26E94">
      <w:footerReference w:type="default" r:id="rId6"/>
      <w:pgSz w:w="16838" w:h="11906"/>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E4" w:rsidRDefault="00A513E4">
      <w:pPr>
        <w:spacing w:line="240" w:lineRule="auto"/>
      </w:pPr>
      <w:r>
        <w:separator/>
      </w:r>
    </w:p>
  </w:endnote>
  <w:endnote w:type="continuationSeparator" w:id="0">
    <w:p w:rsidR="00A513E4" w:rsidRDefault="00A51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C3" w:rsidRDefault="00C07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E4" w:rsidRDefault="00A513E4">
      <w:pPr>
        <w:spacing w:line="240" w:lineRule="auto"/>
      </w:pPr>
      <w:r>
        <w:separator/>
      </w:r>
    </w:p>
  </w:footnote>
  <w:footnote w:type="continuationSeparator" w:id="0">
    <w:p w:rsidR="00A513E4" w:rsidRDefault="00A513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076C3"/>
    <w:rsid w:val="008C1C10"/>
    <w:rsid w:val="00A513E4"/>
    <w:rsid w:val="00C076C3"/>
    <w:rsid w:val="00C26E94"/>
    <w:rsid w:val="00DE1A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E94"/>
  </w:style>
  <w:style w:type="paragraph" w:styleId="Ttulo1">
    <w:name w:val="heading 1"/>
    <w:basedOn w:val="Normal"/>
    <w:next w:val="Normal"/>
    <w:rsid w:val="00C26E94"/>
    <w:pPr>
      <w:keepNext/>
      <w:keepLines/>
      <w:spacing w:before="400" w:after="120"/>
      <w:contextualSpacing/>
      <w:outlineLvl w:val="0"/>
    </w:pPr>
    <w:rPr>
      <w:sz w:val="40"/>
      <w:szCs w:val="40"/>
    </w:rPr>
  </w:style>
  <w:style w:type="paragraph" w:styleId="Ttulo2">
    <w:name w:val="heading 2"/>
    <w:basedOn w:val="Normal"/>
    <w:next w:val="Normal"/>
    <w:rsid w:val="00C26E94"/>
    <w:pPr>
      <w:keepNext/>
      <w:keepLines/>
      <w:spacing w:before="360" w:after="120"/>
      <w:contextualSpacing/>
      <w:outlineLvl w:val="1"/>
    </w:pPr>
    <w:rPr>
      <w:sz w:val="32"/>
      <w:szCs w:val="32"/>
    </w:rPr>
  </w:style>
  <w:style w:type="paragraph" w:styleId="Ttulo3">
    <w:name w:val="heading 3"/>
    <w:basedOn w:val="Normal"/>
    <w:next w:val="Normal"/>
    <w:rsid w:val="00C26E94"/>
    <w:pPr>
      <w:keepNext/>
      <w:keepLines/>
      <w:spacing w:before="320" w:after="80"/>
      <w:contextualSpacing/>
      <w:outlineLvl w:val="2"/>
    </w:pPr>
    <w:rPr>
      <w:color w:val="434343"/>
      <w:sz w:val="28"/>
      <w:szCs w:val="28"/>
    </w:rPr>
  </w:style>
  <w:style w:type="paragraph" w:styleId="Ttulo4">
    <w:name w:val="heading 4"/>
    <w:basedOn w:val="Normal"/>
    <w:next w:val="Normal"/>
    <w:rsid w:val="00C26E94"/>
    <w:pPr>
      <w:keepNext/>
      <w:keepLines/>
      <w:spacing w:before="280" w:after="80"/>
      <w:contextualSpacing/>
      <w:outlineLvl w:val="3"/>
    </w:pPr>
    <w:rPr>
      <w:color w:val="666666"/>
      <w:sz w:val="24"/>
      <w:szCs w:val="24"/>
    </w:rPr>
  </w:style>
  <w:style w:type="paragraph" w:styleId="Ttulo5">
    <w:name w:val="heading 5"/>
    <w:basedOn w:val="Normal"/>
    <w:next w:val="Normal"/>
    <w:rsid w:val="00C26E94"/>
    <w:pPr>
      <w:keepNext/>
      <w:keepLines/>
      <w:spacing w:before="240" w:after="80"/>
      <w:contextualSpacing/>
      <w:outlineLvl w:val="4"/>
    </w:pPr>
    <w:rPr>
      <w:color w:val="666666"/>
    </w:rPr>
  </w:style>
  <w:style w:type="paragraph" w:styleId="Ttulo6">
    <w:name w:val="heading 6"/>
    <w:basedOn w:val="Normal"/>
    <w:next w:val="Normal"/>
    <w:rsid w:val="00C26E94"/>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26E94"/>
    <w:tblPr>
      <w:tblCellMar>
        <w:top w:w="0" w:type="dxa"/>
        <w:left w:w="0" w:type="dxa"/>
        <w:bottom w:w="0" w:type="dxa"/>
        <w:right w:w="0" w:type="dxa"/>
      </w:tblCellMar>
    </w:tblPr>
  </w:style>
  <w:style w:type="paragraph" w:styleId="Ttulo">
    <w:name w:val="Title"/>
    <w:basedOn w:val="Normal"/>
    <w:next w:val="Normal"/>
    <w:rsid w:val="00C26E94"/>
    <w:pPr>
      <w:keepNext/>
      <w:keepLines/>
      <w:spacing w:after="60"/>
      <w:contextualSpacing/>
    </w:pPr>
    <w:rPr>
      <w:sz w:val="52"/>
      <w:szCs w:val="52"/>
    </w:rPr>
  </w:style>
  <w:style w:type="paragraph" w:styleId="Subttulo">
    <w:name w:val="Subtitle"/>
    <w:basedOn w:val="Normal"/>
    <w:next w:val="Normal"/>
    <w:rsid w:val="00C26E94"/>
    <w:pPr>
      <w:keepNext/>
      <w:keepLines/>
      <w:spacing w:after="320"/>
      <w:contextualSpacing/>
    </w:pPr>
    <w:rPr>
      <w:color w:val="666666"/>
      <w:sz w:val="30"/>
      <w:szCs w:val="30"/>
    </w:rPr>
  </w:style>
  <w:style w:type="table" w:customStyle="1" w:styleId="a">
    <w:basedOn w:val="TableNormal"/>
    <w:rsid w:val="00C26E94"/>
    <w:tblPr>
      <w:tblStyleRowBandSize w:val="1"/>
      <w:tblStyleColBandSize w:val="1"/>
      <w:tblCellMar>
        <w:top w:w="0" w:type="dxa"/>
        <w:left w:w="0" w:type="dxa"/>
        <w:bottom w:w="0" w:type="dxa"/>
        <w:right w:w="0" w:type="dxa"/>
      </w:tblCellMar>
    </w:tblPr>
  </w:style>
  <w:style w:type="table" w:customStyle="1" w:styleId="a0">
    <w:basedOn w:val="TableNormal"/>
    <w:rsid w:val="00C26E94"/>
    <w:tblPr>
      <w:tblStyleRowBandSize w:val="1"/>
      <w:tblStyleColBandSize w:val="1"/>
      <w:tblCellMar>
        <w:top w:w="0" w:type="dxa"/>
        <w:left w:w="0" w:type="dxa"/>
        <w:bottom w:w="0" w:type="dxa"/>
        <w:right w:w="0" w:type="dxa"/>
      </w:tblCellMar>
    </w:tblPr>
  </w:style>
  <w:style w:type="table" w:customStyle="1" w:styleId="a1">
    <w:basedOn w:val="TableNormal"/>
    <w:rsid w:val="00C26E94"/>
    <w:tblPr>
      <w:tblStyleRowBandSize w:val="1"/>
      <w:tblStyleColBandSize w:val="1"/>
      <w:tblCellMar>
        <w:top w:w="0" w:type="dxa"/>
        <w:left w:w="0" w:type="dxa"/>
        <w:bottom w:w="0" w:type="dxa"/>
        <w:right w:w="0" w:type="dxa"/>
      </w:tblCellMar>
    </w:tblPr>
  </w:style>
  <w:style w:type="table" w:customStyle="1" w:styleId="a2">
    <w:basedOn w:val="TableNormal"/>
    <w:rsid w:val="00C26E94"/>
    <w:tblPr>
      <w:tblStyleRowBandSize w:val="1"/>
      <w:tblStyleColBandSize w:val="1"/>
      <w:tblCellMar>
        <w:top w:w="0" w:type="dxa"/>
        <w:left w:w="0" w:type="dxa"/>
        <w:bottom w:w="0" w:type="dxa"/>
        <w:right w:w="0" w:type="dxa"/>
      </w:tblCellMar>
    </w:tblPr>
  </w:style>
  <w:style w:type="table" w:customStyle="1" w:styleId="a3">
    <w:basedOn w:val="TableNormal"/>
    <w:rsid w:val="00C26E94"/>
    <w:tblPr>
      <w:tblStyleRowBandSize w:val="1"/>
      <w:tblStyleColBandSize w:val="1"/>
      <w:tblCellMar>
        <w:top w:w="0" w:type="dxa"/>
        <w:left w:w="0" w:type="dxa"/>
        <w:bottom w:w="0" w:type="dxa"/>
        <w:right w:w="0" w:type="dxa"/>
      </w:tblCellMar>
    </w:tblPr>
  </w:style>
  <w:style w:type="table" w:customStyle="1" w:styleId="a4">
    <w:basedOn w:val="TableNormal"/>
    <w:rsid w:val="00C26E94"/>
    <w:tblPr>
      <w:tblStyleRowBandSize w:val="1"/>
      <w:tblStyleColBandSize w:val="1"/>
      <w:tblCellMar>
        <w:top w:w="0" w:type="dxa"/>
        <w:left w:w="0" w:type="dxa"/>
        <w:bottom w:w="0" w:type="dxa"/>
        <w:right w:w="0" w:type="dxa"/>
      </w:tblCellMar>
    </w:tblPr>
  </w:style>
  <w:style w:type="table" w:customStyle="1" w:styleId="a5">
    <w:basedOn w:val="TableNormal"/>
    <w:rsid w:val="00C26E94"/>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C26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E94"/>
    <w:rPr>
      <w:sz w:val="20"/>
      <w:szCs w:val="20"/>
    </w:rPr>
  </w:style>
  <w:style w:type="character" w:styleId="Refdecomentario">
    <w:name w:val="annotation reference"/>
    <w:basedOn w:val="Fuentedeprrafopredeter"/>
    <w:uiPriority w:val="99"/>
    <w:semiHidden/>
    <w:unhideWhenUsed/>
    <w:rsid w:val="00C26E94"/>
    <w:rPr>
      <w:sz w:val="16"/>
      <w:szCs w:val="16"/>
    </w:rPr>
  </w:style>
  <w:style w:type="paragraph" w:styleId="Textodeglobo">
    <w:name w:val="Balloon Text"/>
    <w:basedOn w:val="Normal"/>
    <w:link w:val="TextodegloboCar"/>
    <w:uiPriority w:val="99"/>
    <w:semiHidden/>
    <w:unhideWhenUsed/>
    <w:rsid w:val="008C1C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C1C1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2092</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Carozza</dc:creator>
  <cp:lastModifiedBy>Alejandra</cp:lastModifiedBy>
  <cp:revision>3</cp:revision>
  <dcterms:created xsi:type="dcterms:W3CDTF">2017-05-19T13:45:00Z</dcterms:created>
  <dcterms:modified xsi:type="dcterms:W3CDTF">2017-05-24T13:14:00Z</dcterms:modified>
</cp:coreProperties>
</file>