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A43F7" w14:textId="760194C1" w:rsidR="001564E4" w:rsidRDefault="001564E4" w:rsidP="00153D86">
      <w:pPr>
        <w:jc w:val="center"/>
        <w:rPr>
          <w:b/>
          <w:bCs/>
          <w:sz w:val="28"/>
          <w:szCs w:val="28"/>
        </w:rPr>
      </w:pPr>
      <w:r>
        <w:rPr>
          <w:b/>
          <w:bCs/>
          <w:sz w:val="28"/>
          <w:szCs w:val="28"/>
        </w:rPr>
        <w:t>“</w:t>
      </w:r>
      <w:r w:rsidRPr="00D408A3">
        <w:rPr>
          <w:b/>
          <w:bCs/>
          <w:i/>
          <w:iCs/>
          <w:sz w:val="28"/>
          <w:szCs w:val="28"/>
        </w:rPr>
        <w:t>Entre dos orillas</w:t>
      </w:r>
      <w:r>
        <w:rPr>
          <w:b/>
          <w:bCs/>
          <w:sz w:val="28"/>
          <w:szCs w:val="28"/>
        </w:rPr>
        <w:t>”</w:t>
      </w:r>
      <w:permStart w:id="1001744705" w:edGrp="everyone"/>
      <w:permEnd w:id="1001744705"/>
    </w:p>
    <w:p w14:paraId="765FBC82" w14:textId="77777777" w:rsidR="00153D86" w:rsidRPr="00D408A3" w:rsidRDefault="00153D86" w:rsidP="00153D86">
      <w:pPr>
        <w:jc w:val="center"/>
        <w:rPr>
          <w:b/>
          <w:bCs/>
          <w:i/>
          <w:iCs/>
          <w:sz w:val="28"/>
          <w:szCs w:val="28"/>
        </w:rPr>
      </w:pPr>
      <w:r w:rsidRPr="00D408A3">
        <w:rPr>
          <w:b/>
          <w:bCs/>
          <w:i/>
          <w:iCs/>
          <w:sz w:val="28"/>
          <w:szCs w:val="28"/>
        </w:rPr>
        <w:t>En el pasaje de la Escuela Primaria a la Escuela Secundaria</w:t>
      </w:r>
    </w:p>
    <w:p w14:paraId="518A878B" w14:textId="77777777" w:rsidR="00D408A3" w:rsidRDefault="001564E4" w:rsidP="00D408A3">
      <w:pPr>
        <w:jc w:val="center"/>
        <w:rPr>
          <w:sz w:val="24"/>
          <w:szCs w:val="24"/>
        </w:rPr>
      </w:pPr>
      <w:r>
        <w:rPr>
          <w:b/>
          <w:bCs/>
          <w:noProof/>
          <w:sz w:val="28"/>
          <w:szCs w:val="28"/>
        </w:rPr>
        <w:drawing>
          <wp:inline distT="0" distB="0" distL="0" distR="0" wp14:anchorId="0543BC39" wp14:editId="68013B3E">
            <wp:extent cx="4730027" cy="3086100"/>
            <wp:effectExtent l="190500" t="190500" r="185420" b="19050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4749181" cy="3098597"/>
                    </a:xfrm>
                    <a:prstGeom prst="rect">
                      <a:avLst/>
                    </a:prstGeom>
                    <a:ln>
                      <a:noFill/>
                    </a:ln>
                    <a:effectLst>
                      <a:outerShdw blurRad="190500" algn="tl" rotWithShape="0">
                        <a:srgbClr val="000000">
                          <a:alpha val="70000"/>
                        </a:srgbClr>
                      </a:outerShdw>
                    </a:effectLst>
                  </pic:spPr>
                </pic:pic>
              </a:graphicData>
            </a:graphic>
          </wp:inline>
        </w:drawing>
      </w:r>
    </w:p>
    <w:p w14:paraId="4AE753A2" w14:textId="31C444A7" w:rsidR="001564E4" w:rsidRPr="00D408A3" w:rsidRDefault="001564E4" w:rsidP="00D408A3">
      <w:pPr>
        <w:jc w:val="right"/>
      </w:pPr>
      <w:r w:rsidRPr="00D408A3">
        <w:t>Pintura en óleo paisaje ri</w:t>
      </w:r>
      <w:r w:rsidR="00D14F92" w:rsidRPr="00D408A3">
        <w:t>b</w:t>
      </w:r>
      <w:r w:rsidRPr="00D408A3">
        <w:t>ereño</w:t>
      </w:r>
    </w:p>
    <w:p w14:paraId="59342A46" w14:textId="3D365DF3" w:rsidR="001564E4" w:rsidRPr="00D408A3" w:rsidRDefault="001564E4" w:rsidP="007B75B6">
      <w:pPr>
        <w:jc w:val="right"/>
        <w:rPr>
          <w:b/>
          <w:bCs/>
        </w:rPr>
      </w:pPr>
      <w:r w:rsidRPr="00D408A3">
        <w:rPr>
          <w:rFonts w:cstheme="minorHAnsi"/>
        </w:rPr>
        <w:t>María del Carmen Obregón Scaglia</w:t>
      </w:r>
    </w:p>
    <w:p w14:paraId="4146B032" w14:textId="7BBB314A" w:rsidR="001564E4" w:rsidRPr="00D408A3" w:rsidRDefault="001564E4" w:rsidP="007B75B6">
      <w:pPr>
        <w:shd w:val="clear" w:color="auto" w:fill="FFFFFF"/>
        <w:spacing w:after="160" w:line="240" w:lineRule="auto"/>
        <w:jc w:val="right"/>
        <w:rPr>
          <w:rFonts w:eastAsia="Times New Roman" w:cstheme="minorHAnsi"/>
          <w:lang w:eastAsia="es-AR"/>
        </w:rPr>
      </w:pPr>
      <w:r w:rsidRPr="00D408A3">
        <w:rPr>
          <w:rFonts w:eastAsia="Times New Roman" w:cstheme="minorHAnsi"/>
          <w:lang w:eastAsia="es-AR"/>
        </w:rPr>
        <w:t xml:space="preserve">                                                                                                                                              © Todos los derechos reservados</w:t>
      </w:r>
    </w:p>
    <w:p w14:paraId="4B1CC590" w14:textId="77777777" w:rsidR="001564E4" w:rsidRPr="00D408A3" w:rsidRDefault="001564E4" w:rsidP="007B75B6">
      <w:pPr>
        <w:shd w:val="clear" w:color="auto" w:fill="FFFFFF"/>
        <w:spacing w:line="240" w:lineRule="auto"/>
        <w:jc w:val="right"/>
        <w:rPr>
          <w:rFonts w:eastAsia="Times New Roman" w:cstheme="minorHAnsi"/>
          <w:lang w:eastAsia="es-AR"/>
        </w:rPr>
      </w:pPr>
      <w:r w:rsidRPr="00D408A3">
        <w:rPr>
          <w:rFonts w:eastAsia="Times New Roman" w:cstheme="minorHAnsi"/>
          <w:lang w:eastAsia="es-AR"/>
        </w:rPr>
        <w:t xml:space="preserve">                                                                                                                                                Costa Santafesina</w:t>
      </w:r>
    </w:p>
    <w:p w14:paraId="256C5842" w14:textId="3DB7D005" w:rsidR="00076B57" w:rsidRDefault="00076B57" w:rsidP="00153D86">
      <w:pPr>
        <w:spacing w:after="160" w:line="259" w:lineRule="auto"/>
        <w:jc w:val="both"/>
        <w:rPr>
          <w:rFonts w:eastAsia="Times New Roman"/>
          <w:color w:val="000000"/>
          <w:sz w:val="24"/>
          <w:szCs w:val="24"/>
        </w:rPr>
      </w:pPr>
      <w:r>
        <w:rPr>
          <w:noProof/>
        </w:rPr>
        <w:lastRenderedPageBreak/>
        <w:drawing>
          <wp:inline distT="0" distB="0" distL="0" distR="0" wp14:anchorId="3D3724A4" wp14:editId="55975928">
            <wp:extent cx="1152525" cy="1054438"/>
            <wp:effectExtent l="0" t="0" r="0" b="0"/>
            <wp:docPr id="31" name="Imagen 31" descr="La imagen de la Accesibilidad Universal - Ver Sin Límites Accesi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de la Accesibilidad Universal - Ver Sin Límites Accesibilid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985" cy="1073157"/>
                    </a:xfrm>
                    <a:prstGeom prst="rect">
                      <a:avLst/>
                    </a:prstGeom>
                    <a:noFill/>
                    <a:ln>
                      <a:noFill/>
                    </a:ln>
                  </pic:spPr>
                </pic:pic>
              </a:graphicData>
            </a:graphic>
          </wp:inline>
        </w:drawing>
      </w:r>
      <w:r w:rsidR="007B75B6">
        <w:rPr>
          <w:rFonts w:eastAsia="Times New Roman"/>
          <w:color w:val="000000"/>
          <w:sz w:val="24"/>
          <w:szCs w:val="24"/>
        </w:rPr>
        <w:t>Logo accesibilidad Naciones Unidas</w:t>
      </w:r>
    </w:p>
    <w:p w14:paraId="5527B6E8" w14:textId="77777777" w:rsidR="00076B57" w:rsidRDefault="00076B57" w:rsidP="00153D86">
      <w:pPr>
        <w:spacing w:after="160" w:line="259" w:lineRule="auto"/>
        <w:jc w:val="both"/>
        <w:rPr>
          <w:rFonts w:eastAsia="Times New Roman"/>
          <w:color w:val="000000"/>
          <w:sz w:val="24"/>
          <w:szCs w:val="24"/>
        </w:rPr>
      </w:pPr>
    </w:p>
    <w:p w14:paraId="4DC90DBB" w14:textId="488298AB" w:rsidR="00153D86" w:rsidRDefault="00076B57" w:rsidP="00153D86">
      <w:pPr>
        <w:spacing w:after="160" w:line="259" w:lineRule="auto"/>
        <w:jc w:val="both"/>
        <w:rPr>
          <w:rFonts w:eastAsia="Times New Roman"/>
          <w:color w:val="000000"/>
          <w:sz w:val="24"/>
          <w:szCs w:val="24"/>
        </w:rPr>
      </w:pPr>
      <w:r>
        <w:rPr>
          <w:rFonts w:eastAsia="Times New Roman"/>
          <w:noProof/>
          <w:color w:val="000000"/>
          <w:sz w:val="24"/>
          <w:szCs w:val="24"/>
        </w:rPr>
        <mc:AlternateContent>
          <mc:Choice Requires="wps">
            <w:drawing>
              <wp:anchor distT="0" distB="0" distL="114300" distR="114300" simplePos="0" relativeHeight="251700224" behindDoc="1" locked="0" layoutInCell="1" allowOverlap="1" wp14:anchorId="10F9A324" wp14:editId="05574D62">
                <wp:simplePos x="0" y="0"/>
                <wp:positionH relativeFrom="column">
                  <wp:posOffset>-52070</wp:posOffset>
                </wp:positionH>
                <wp:positionV relativeFrom="paragraph">
                  <wp:posOffset>120015</wp:posOffset>
                </wp:positionV>
                <wp:extent cx="8496300" cy="1895475"/>
                <wp:effectExtent l="0" t="0" r="19050" b="28575"/>
                <wp:wrapNone/>
                <wp:docPr id="30" name="Cuadro de texto 30"/>
                <wp:cNvGraphicFramePr/>
                <a:graphic xmlns:a="http://schemas.openxmlformats.org/drawingml/2006/main">
                  <a:graphicData uri="http://schemas.microsoft.com/office/word/2010/wordprocessingShape">
                    <wps:wsp>
                      <wps:cNvSpPr txBox="1"/>
                      <wps:spPr>
                        <a:xfrm>
                          <a:off x="0" y="0"/>
                          <a:ext cx="8496300" cy="1895475"/>
                        </a:xfrm>
                        <a:prstGeom prst="rect">
                          <a:avLst/>
                        </a:prstGeom>
                        <a:solidFill>
                          <a:srgbClr val="0070C0"/>
                        </a:solidFill>
                        <a:ln w="6350">
                          <a:solidFill>
                            <a:schemeClr val="accent5">
                              <a:lumMod val="75000"/>
                            </a:schemeClr>
                          </a:solidFill>
                        </a:ln>
                      </wps:spPr>
                      <wps:txbx>
                        <w:txbxContent>
                          <w:p w14:paraId="241FE616" w14:textId="77777777" w:rsidR="00076B57" w:rsidRDefault="00076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F9A324" id="_x0000_t202" coordsize="21600,21600" o:spt="202" path="m,l,21600r21600,l21600,xe">
                <v:stroke joinstyle="miter"/>
                <v:path gradientshapeok="t" o:connecttype="rect"/>
              </v:shapetype>
              <v:shape id="Cuadro de texto 30" o:spid="_x0000_s1026" type="#_x0000_t202" style="position:absolute;left:0;text-align:left;margin-left:-4.1pt;margin-top:9.45pt;width:669pt;height:149.2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" fillcolor="#0070c0" strokecolor="#2e74b5 [2408]" strokeweight=".5pt">
                <v:textbox>
                  <w:txbxContent>
                    <w:p w14:paraId="241FE616" w14:textId="77777777" w:rsidR="00076B57" w:rsidRDefault="00076B57"/>
                  </w:txbxContent>
                </v:textbox>
              </v:shape>
            </w:pict>
          </mc:Fallback>
        </mc:AlternateContent>
      </w:r>
    </w:p>
    <w:p w14:paraId="76083A4F" w14:textId="77777777" w:rsidR="00076B57" w:rsidRDefault="00076B57" w:rsidP="00153D86">
      <w:pPr>
        <w:spacing w:after="160" w:line="259" w:lineRule="auto"/>
        <w:jc w:val="both"/>
        <w:rPr>
          <w:rFonts w:eastAsia="Times New Roman"/>
          <w:color w:val="000000"/>
          <w:sz w:val="24"/>
          <w:szCs w:val="24"/>
        </w:rPr>
      </w:pPr>
    </w:p>
    <w:p w14:paraId="37F7A178" w14:textId="75C7334E" w:rsidR="00153D86" w:rsidRPr="00153D86" w:rsidRDefault="00153D86" w:rsidP="00153D86">
      <w:pPr>
        <w:spacing w:after="160" w:line="259" w:lineRule="auto"/>
        <w:jc w:val="both"/>
        <w:rPr>
          <w:rFonts w:eastAsia="Times New Roman"/>
          <w:color w:val="000000"/>
          <w:sz w:val="24"/>
          <w:szCs w:val="24"/>
        </w:rPr>
      </w:pPr>
      <w:r w:rsidRPr="00153D86">
        <w:rPr>
          <w:rFonts w:eastAsia="Times New Roman"/>
          <w:color w:val="000000"/>
          <w:sz w:val="24"/>
          <w:szCs w:val="24"/>
        </w:rPr>
        <w:t>La Convención de los Derechos de</w:t>
      </w:r>
      <w:r w:rsidRPr="00153D86">
        <w:t xml:space="preserve"> las Personas con Discapacidad, en nuestro País con Jerarquía Constitucional bajo Ley N° 26.378/08</w:t>
      </w:r>
      <w:r w:rsidRPr="00153D86">
        <w:rPr>
          <w:rFonts w:eastAsia="Times New Roman"/>
          <w:color w:val="000000"/>
          <w:sz w:val="24"/>
          <w:szCs w:val="24"/>
        </w:rPr>
        <w:t xml:space="preserve">, nos interpela a ir “Construyendo accesibilidad" como una cuestión de Derecho en relación a las personas con discapacidad. </w:t>
      </w:r>
    </w:p>
    <w:p w14:paraId="31FA5428" w14:textId="53CEC08A" w:rsidR="00153D86" w:rsidRPr="00153D86" w:rsidRDefault="00153D86" w:rsidP="00153D86">
      <w:pPr>
        <w:spacing w:after="160" w:line="259" w:lineRule="auto"/>
        <w:jc w:val="both"/>
        <w:rPr>
          <w:rFonts w:eastAsia="Times New Roman"/>
          <w:color w:val="000000"/>
          <w:sz w:val="24"/>
          <w:szCs w:val="24"/>
        </w:rPr>
      </w:pPr>
      <w:r w:rsidRPr="00153D86">
        <w:rPr>
          <w:rFonts w:eastAsia="Times New Roman"/>
          <w:color w:val="000000"/>
          <w:sz w:val="24"/>
          <w:szCs w:val="24"/>
        </w:rPr>
        <w:t>Siguiendo esta intencionalidad son muchas las variables a tener en cuenta para un solo documento o publicación. Así, por ejemplo, para las personas con discapacidad visual, las imágenes deben ser descriptas a partir del lenguaje escrito o audio descriptas y el documento debe advenirse al programa lector que el usuario utilice.</w:t>
      </w:r>
      <w:r w:rsidR="00D14F92">
        <w:rPr>
          <w:rFonts w:eastAsia="Times New Roman"/>
          <w:color w:val="000000"/>
          <w:sz w:val="24"/>
          <w:szCs w:val="24"/>
        </w:rPr>
        <w:t xml:space="preserve"> </w:t>
      </w:r>
      <w:r w:rsidR="00076B57">
        <w:rPr>
          <w:rFonts w:eastAsia="Times New Roman"/>
          <w:color w:val="000000"/>
          <w:sz w:val="24"/>
          <w:szCs w:val="24"/>
        </w:rPr>
        <w:t>Además,</w:t>
      </w:r>
      <w:r w:rsidR="00D14F92">
        <w:rPr>
          <w:rFonts w:eastAsia="Times New Roman"/>
          <w:color w:val="000000"/>
          <w:sz w:val="24"/>
          <w:szCs w:val="24"/>
        </w:rPr>
        <w:t xml:space="preserve"> se puede apelar a la sonorización de los textos.</w:t>
      </w:r>
    </w:p>
    <w:p w14:paraId="7C89B61A" w14:textId="77777777" w:rsidR="001564E4" w:rsidRDefault="001564E4">
      <w:pPr>
        <w:rPr>
          <w:b/>
          <w:bCs/>
          <w:sz w:val="28"/>
          <w:szCs w:val="28"/>
        </w:rPr>
      </w:pPr>
    </w:p>
    <w:p w14:paraId="2E7D17CC" w14:textId="4C751ECA" w:rsidR="001564E4" w:rsidRDefault="001564E4">
      <w:pPr>
        <w:rPr>
          <w:b/>
          <w:bCs/>
          <w:sz w:val="28"/>
          <w:szCs w:val="28"/>
        </w:rPr>
      </w:pPr>
    </w:p>
    <w:p w14:paraId="442B1688" w14:textId="440C2F81" w:rsidR="00153D86" w:rsidRDefault="00153D86">
      <w:pPr>
        <w:rPr>
          <w:b/>
          <w:bCs/>
          <w:sz w:val="28"/>
          <w:szCs w:val="28"/>
        </w:rPr>
      </w:pPr>
    </w:p>
    <w:p w14:paraId="2287485F" w14:textId="3AF03C8E" w:rsidR="00153D86" w:rsidRDefault="00153D86">
      <w:pPr>
        <w:rPr>
          <w:b/>
          <w:bCs/>
          <w:sz w:val="28"/>
          <w:szCs w:val="28"/>
        </w:rPr>
      </w:pPr>
    </w:p>
    <w:p w14:paraId="2D4FD779" w14:textId="6B0A0629" w:rsidR="00153D86" w:rsidRDefault="00153D86">
      <w:pPr>
        <w:rPr>
          <w:b/>
          <w:bCs/>
          <w:sz w:val="28"/>
          <w:szCs w:val="28"/>
        </w:rPr>
      </w:pPr>
    </w:p>
    <w:p w14:paraId="7A9B3E7D" w14:textId="30B93B52" w:rsidR="00153D86" w:rsidRDefault="00153D86">
      <w:pPr>
        <w:rPr>
          <w:b/>
          <w:bCs/>
          <w:sz w:val="28"/>
          <w:szCs w:val="28"/>
        </w:rPr>
      </w:pPr>
    </w:p>
    <w:p w14:paraId="34250199" w14:textId="5184AD38" w:rsidR="00E61031" w:rsidRDefault="00972307">
      <w:bookmarkStart w:id="0" w:name="_Hlk64511887"/>
      <w:bookmarkEnd w:id="0"/>
      <w:r>
        <w:rPr>
          <w:noProof/>
          <w:lang w:val="en-US"/>
        </w:rPr>
        <w:lastRenderedPageBreak/>
        <mc:AlternateContent>
          <mc:Choice Requires="wps">
            <w:drawing>
              <wp:anchor distT="0" distB="0" distL="114300" distR="114300" simplePos="0" relativeHeight="251692032" behindDoc="1" locked="0" layoutInCell="1" allowOverlap="1" wp14:anchorId="69F60FFD" wp14:editId="2E344197">
                <wp:simplePos x="0" y="0"/>
                <wp:positionH relativeFrom="margin">
                  <wp:align>left</wp:align>
                </wp:positionH>
                <wp:positionV relativeFrom="paragraph">
                  <wp:posOffset>10160</wp:posOffset>
                </wp:positionV>
                <wp:extent cx="8229600" cy="1343025"/>
                <wp:effectExtent l="0" t="0" r="19050" b="28575"/>
                <wp:wrapNone/>
                <wp:docPr id="16" name="Cuadro de texto 16"/>
                <wp:cNvGraphicFramePr/>
                <a:graphic xmlns:a="http://schemas.openxmlformats.org/drawingml/2006/main">
                  <a:graphicData uri="http://schemas.microsoft.com/office/word/2010/wordprocessingShape">
                    <wps:wsp>
                      <wps:cNvSpPr txBox="1"/>
                      <wps:spPr>
                        <a:xfrm>
                          <a:off x="0" y="0"/>
                          <a:ext cx="8229600" cy="1343025"/>
                        </a:xfrm>
                        <a:prstGeom prst="rect">
                          <a:avLst/>
                        </a:prstGeom>
                        <a:solidFill>
                          <a:schemeClr val="accent5">
                            <a:lumMod val="20000"/>
                            <a:lumOff val="80000"/>
                          </a:schemeClr>
                        </a:solidFill>
                        <a:ln w="6350">
                          <a:solidFill>
                            <a:schemeClr val="accent5">
                              <a:lumMod val="20000"/>
                              <a:lumOff val="80000"/>
                            </a:schemeClr>
                          </a:solidFill>
                        </a:ln>
                      </wps:spPr>
                      <wps:txbx>
                        <w:txbxContent>
                          <w:p w14:paraId="13D3BE47" w14:textId="77777777" w:rsidR="00972307" w:rsidRDefault="00972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60FFD" id="Cuadro de texto 16" o:spid="_x0000_s1027" type="#_x0000_t202" style="position:absolute;margin-left:0;margin-top:.8pt;width:9in;height:105.75pt;z-index:-2516244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" fillcolor="#deeaf6 [664]" strokecolor="#deeaf6 [664]" strokeweight=".5pt">
                <v:textbox>
                  <w:txbxContent>
                    <w:p w14:paraId="13D3BE47" w14:textId="77777777" w:rsidR="00972307" w:rsidRDefault="00972307"/>
                  </w:txbxContent>
                </v:textbox>
                <w10:wrap anchorx="margin"/>
              </v:shape>
            </w:pict>
          </mc:Fallback>
        </mc:AlternateContent>
      </w:r>
    </w:p>
    <w:p w14:paraId="14893DF3" w14:textId="77777777" w:rsidR="00C67C22" w:rsidRDefault="00972307" w:rsidP="00972307">
      <w:pPr>
        <w:jc w:val="center"/>
        <w:rPr>
          <w:b/>
          <w:bCs/>
          <w:sz w:val="24"/>
          <w:szCs w:val="24"/>
        </w:rPr>
      </w:pPr>
      <w:bookmarkStart w:id="1" w:name="_Hlk64011759"/>
      <w:r>
        <w:rPr>
          <w:b/>
          <w:bCs/>
          <w:sz w:val="24"/>
          <w:szCs w:val="24"/>
        </w:rPr>
        <w:t>La intención de esta publicación es la de</w:t>
      </w:r>
      <w:r w:rsidRPr="00D02EEA">
        <w:rPr>
          <w:b/>
          <w:bCs/>
          <w:sz w:val="24"/>
          <w:szCs w:val="24"/>
        </w:rPr>
        <w:t xml:space="preserve"> hacer un aporte</w:t>
      </w:r>
      <w:r>
        <w:rPr>
          <w:b/>
          <w:bCs/>
          <w:sz w:val="24"/>
          <w:szCs w:val="24"/>
        </w:rPr>
        <w:t xml:space="preserve"> en términos de</w:t>
      </w:r>
      <w:r w:rsidRPr="00D02EEA">
        <w:rPr>
          <w:b/>
          <w:bCs/>
          <w:sz w:val="24"/>
          <w:szCs w:val="24"/>
        </w:rPr>
        <w:t xml:space="preserve"> reflexiones y sugerencias</w:t>
      </w:r>
    </w:p>
    <w:p w14:paraId="053ACCE1" w14:textId="3BD2796E" w:rsidR="00C67C22" w:rsidRDefault="00972307" w:rsidP="00972307">
      <w:pPr>
        <w:jc w:val="center"/>
        <w:rPr>
          <w:b/>
          <w:bCs/>
          <w:sz w:val="24"/>
          <w:szCs w:val="24"/>
        </w:rPr>
      </w:pPr>
      <w:r w:rsidRPr="00D02EEA">
        <w:rPr>
          <w:b/>
          <w:bCs/>
          <w:sz w:val="24"/>
          <w:szCs w:val="24"/>
        </w:rPr>
        <w:t xml:space="preserve"> </w:t>
      </w:r>
      <w:r>
        <w:rPr>
          <w:b/>
          <w:bCs/>
          <w:sz w:val="24"/>
          <w:szCs w:val="24"/>
        </w:rPr>
        <w:t xml:space="preserve">para el </w:t>
      </w:r>
      <w:r w:rsidRPr="00D02EEA">
        <w:rPr>
          <w:b/>
          <w:bCs/>
          <w:sz w:val="24"/>
          <w:szCs w:val="24"/>
        </w:rPr>
        <w:t xml:space="preserve">colectivo docente que acompañará </w:t>
      </w:r>
      <w:r>
        <w:rPr>
          <w:b/>
          <w:bCs/>
          <w:sz w:val="24"/>
          <w:szCs w:val="24"/>
        </w:rPr>
        <w:t>en el pasaje de</w:t>
      </w:r>
      <w:r w:rsidRPr="00D02EEA">
        <w:rPr>
          <w:b/>
          <w:bCs/>
          <w:sz w:val="24"/>
          <w:szCs w:val="24"/>
        </w:rPr>
        <w:t xml:space="preserve"> </w:t>
      </w:r>
      <w:r>
        <w:rPr>
          <w:b/>
          <w:bCs/>
          <w:sz w:val="24"/>
          <w:szCs w:val="24"/>
        </w:rPr>
        <w:t xml:space="preserve">los grupos de 7mo grado al Nivel Secundario, </w:t>
      </w:r>
    </w:p>
    <w:p w14:paraId="7DD437A7" w14:textId="0167C69B" w:rsidR="00972307" w:rsidRPr="00D02EEA" w:rsidRDefault="00972307" w:rsidP="00972307">
      <w:pPr>
        <w:jc w:val="center"/>
        <w:rPr>
          <w:b/>
          <w:bCs/>
          <w:sz w:val="24"/>
          <w:szCs w:val="24"/>
        </w:rPr>
      </w:pPr>
      <w:r>
        <w:rPr>
          <w:b/>
          <w:bCs/>
          <w:sz w:val="24"/>
          <w:szCs w:val="24"/>
        </w:rPr>
        <w:t>con las connotaciones sociales</w:t>
      </w:r>
      <w:r w:rsidR="00C67C22">
        <w:rPr>
          <w:b/>
          <w:bCs/>
          <w:sz w:val="24"/>
          <w:szCs w:val="24"/>
        </w:rPr>
        <w:t xml:space="preserve"> y subjetivas que ello implica</w:t>
      </w:r>
      <w:r>
        <w:rPr>
          <w:b/>
          <w:bCs/>
          <w:sz w:val="24"/>
          <w:szCs w:val="24"/>
        </w:rPr>
        <w:t>.</w:t>
      </w:r>
    </w:p>
    <w:bookmarkEnd w:id="1"/>
    <w:p w14:paraId="46B388F4" w14:textId="2CC0DC67" w:rsidR="00E61031" w:rsidRDefault="00E61031"/>
    <w:p w14:paraId="5618C248" w14:textId="6B9778A5" w:rsidR="00E61031" w:rsidRDefault="00972307">
      <w:r>
        <w:rPr>
          <w:noProof/>
          <w:lang w:val="en-US"/>
        </w:rPr>
        <mc:AlternateContent>
          <mc:Choice Requires="wps">
            <w:drawing>
              <wp:anchor distT="0" distB="0" distL="114300" distR="114300" simplePos="0" relativeHeight="251693056" behindDoc="1" locked="0" layoutInCell="1" allowOverlap="1" wp14:anchorId="2CFC3705" wp14:editId="7FFB0501">
                <wp:simplePos x="0" y="0"/>
                <wp:positionH relativeFrom="column">
                  <wp:posOffset>24130</wp:posOffset>
                </wp:positionH>
                <wp:positionV relativeFrom="paragraph">
                  <wp:posOffset>128270</wp:posOffset>
                </wp:positionV>
                <wp:extent cx="8239125" cy="952500"/>
                <wp:effectExtent l="0" t="0" r="28575" b="19050"/>
                <wp:wrapNone/>
                <wp:docPr id="19" name="Cuadro de texto 19"/>
                <wp:cNvGraphicFramePr/>
                <a:graphic xmlns:a="http://schemas.openxmlformats.org/drawingml/2006/main">
                  <a:graphicData uri="http://schemas.microsoft.com/office/word/2010/wordprocessingShape">
                    <wps:wsp>
                      <wps:cNvSpPr txBox="1"/>
                      <wps:spPr>
                        <a:xfrm>
                          <a:off x="0" y="0"/>
                          <a:ext cx="8239125" cy="952500"/>
                        </a:xfrm>
                        <a:prstGeom prst="rect">
                          <a:avLst/>
                        </a:prstGeom>
                        <a:solidFill>
                          <a:schemeClr val="accent5">
                            <a:lumMod val="20000"/>
                            <a:lumOff val="80000"/>
                          </a:schemeClr>
                        </a:solidFill>
                        <a:ln w="6350">
                          <a:solidFill>
                            <a:schemeClr val="accent5">
                              <a:lumMod val="20000"/>
                              <a:lumOff val="80000"/>
                            </a:schemeClr>
                          </a:solidFill>
                        </a:ln>
                      </wps:spPr>
                      <wps:txbx>
                        <w:txbxContent>
                          <w:p w14:paraId="03A28061" w14:textId="77777777" w:rsidR="00972307" w:rsidRDefault="00972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FC3705" id="Cuadro de texto 19" o:spid="_x0000_s1028" type="#_x0000_t202" style="position:absolute;margin-left:1.9pt;margin-top:10.1pt;width:648.75pt;height:7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" fillcolor="#deeaf6 [664]" strokecolor="#deeaf6 [664]" strokeweight=".5pt">
                <v:textbox>
                  <w:txbxContent>
                    <w:p w14:paraId="03A28061" w14:textId="77777777" w:rsidR="00972307" w:rsidRDefault="00972307"/>
                  </w:txbxContent>
                </v:textbox>
              </v:shape>
            </w:pict>
          </mc:Fallback>
        </mc:AlternateContent>
      </w:r>
    </w:p>
    <w:p w14:paraId="01861EA0" w14:textId="6DE85AAB" w:rsidR="00C67C22" w:rsidRDefault="00C67C22" w:rsidP="00972307">
      <w:pPr>
        <w:jc w:val="center"/>
        <w:rPr>
          <w:b/>
          <w:bCs/>
          <w:sz w:val="24"/>
          <w:szCs w:val="24"/>
        </w:rPr>
      </w:pPr>
      <w:r>
        <w:rPr>
          <w:b/>
          <w:bCs/>
          <w:sz w:val="24"/>
          <w:szCs w:val="24"/>
        </w:rPr>
        <w:t xml:space="preserve">Partimos del supuesto </w:t>
      </w:r>
      <w:r w:rsidR="00972307" w:rsidRPr="00D02EEA">
        <w:rPr>
          <w:b/>
          <w:bCs/>
          <w:sz w:val="24"/>
          <w:szCs w:val="24"/>
        </w:rPr>
        <w:t>que el ingreso a la Educación Secundaria plantea</w:t>
      </w:r>
      <w:r w:rsidR="00972307">
        <w:rPr>
          <w:b/>
          <w:bCs/>
          <w:sz w:val="24"/>
          <w:szCs w:val="24"/>
        </w:rPr>
        <w:t>rá</w:t>
      </w:r>
      <w:r w:rsidR="00972307" w:rsidRPr="00D02EEA">
        <w:rPr>
          <w:b/>
          <w:bCs/>
          <w:sz w:val="24"/>
          <w:szCs w:val="24"/>
        </w:rPr>
        <w:t xml:space="preserve"> a</w:t>
      </w:r>
      <w:r w:rsidR="00972307">
        <w:rPr>
          <w:b/>
          <w:bCs/>
          <w:sz w:val="24"/>
          <w:szCs w:val="24"/>
        </w:rPr>
        <w:t>l estudiantado</w:t>
      </w:r>
      <w:r w:rsidR="00972307" w:rsidRPr="00D02EEA">
        <w:rPr>
          <w:b/>
          <w:bCs/>
          <w:sz w:val="24"/>
          <w:szCs w:val="24"/>
        </w:rPr>
        <w:t xml:space="preserve"> que participa </w:t>
      </w:r>
    </w:p>
    <w:p w14:paraId="1BCF5459" w14:textId="03A37516" w:rsidR="00972307" w:rsidRPr="00D02EEA" w:rsidRDefault="00972307" w:rsidP="00C67C22">
      <w:pPr>
        <w:jc w:val="center"/>
        <w:rPr>
          <w:b/>
          <w:bCs/>
          <w:sz w:val="24"/>
          <w:szCs w:val="24"/>
        </w:rPr>
      </w:pPr>
      <w:r w:rsidRPr="00D02EEA">
        <w:rPr>
          <w:b/>
          <w:bCs/>
          <w:sz w:val="24"/>
          <w:szCs w:val="24"/>
        </w:rPr>
        <w:t xml:space="preserve">de los </w:t>
      </w:r>
      <w:r w:rsidRPr="0075019C">
        <w:rPr>
          <w:b/>
          <w:bCs/>
          <w:sz w:val="24"/>
          <w:szCs w:val="24"/>
        </w:rPr>
        <w:t xml:space="preserve">Proyectos de Inclusión Educativa </w:t>
      </w:r>
      <w:r w:rsidRPr="00D02EEA">
        <w:rPr>
          <w:b/>
          <w:bCs/>
          <w:sz w:val="24"/>
          <w:szCs w:val="24"/>
        </w:rPr>
        <w:t xml:space="preserve">dos significativos </w:t>
      </w:r>
      <w:r>
        <w:rPr>
          <w:b/>
          <w:bCs/>
          <w:sz w:val="24"/>
          <w:szCs w:val="24"/>
        </w:rPr>
        <w:t xml:space="preserve">y nuevos </w:t>
      </w:r>
      <w:r w:rsidRPr="00D02EEA">
        <w:rPr>
          <w:b/>
          <w:bCs/>
          <w:sz w:val="24"/>
          <w:szCs w:val="24"/>
        </w:rPr>
        <w:t>desafíos.</w:t>
      </w:r>
    </w:p>
    <w:p w14:paraId="12DC5A5D" w14:textId="77777777" w:rsidR="00E61031" w:rsidRDefault="00E61031"/>
    <w:p w14:paraId="0A2C64BE" w14:textId="77777777" w:rsidR="00D02EEA" w:rsidRDefault="00D02EEA"/>
    <w:p w14:paraId="613E7187" w14:textId="77777777" w:rsidR="002770CF" w:rsidRDefault="002770CF" w:rsidP="00D30E77">
      <w:pPr>
        <w:jc w:val="both"/>
        <w:rPr>
          <w:sz w:val="24"/>
          <w:szCs w:val="24"/>
        </w:rPr>
      </w:pPr>
    </w:p>
    <w:p w14:paraId="2689CB22" w14:textId="77777777" w:rsidR="002770CF" w:rsidRDefault="002770CF" w:rsidP="00D30E77">
      <w:pPr>
        <w:jc w:val="both"/>
        <w:rPr>
          <w:sz w:val="24"/>
          <w:szCs w:val="24"/>
        </w:rPr>
      </w:pPr>
    </w:p>
    <w:p w14:paraId="0ADCAA43" w14:textId="02CA9249" w:rsidR="002770CF" w:rsidRDefault="002770CF" w:rsidP="00D30E77">
      <w:pPr>
        <w:jc w:val="both"/>
        <w:rPr>
          <w:sz w:val="24"/>
          <w:szCs w:val="24"/>
        </w:rPr>
      </w:pPr>
    </w:p>
    <w:p w14:paraId="305AAD79" w14:textId="21BDC238" w:rsidR="00153D86" w:rsidRDefault="00153D86" w:rsidP="00D30E77">
      <w:pPr>
        <w:jc w:val="both"/>
        <w:rPr>
          <w:sz w:val="24"/>
          <w:szCs w:val="24"/>
        </w:rPr>
      </w:pPr>
    </w:p>
    <w:p w14:paraId="07D09EDC" w14:textId="2A4438FD" w:rsidR="00153D86" w:rsidRDefault="00153D86" w:rsidP="00D30E77">
      <w:pPr>
        <w:jc w:val="both"/>
        <w:rPr>
          <w:sz w:val="24"/>
          <w:szCs w:val="24"/>
        </w:rPr>
      </w:pPr>
    </w:p>
    <w:p w14:paraId="164B0A25" w14:textId="77777777" w:rsidR="00076B57" w:rsidRDefault="00076B57" w:rsidP="00D30E77">
      <w:pPr>
        <w:jc w:val="both"/>
        <w:rPr>
          <w:sz w:val="24"/>
          <w:szCs w:val="24"/>
        </w:rPr>
      </w:pPr>
    </w:p>
    <w:p w14:paraId="61BB4D80" w14:textId="4E7C9013" w:rsidR="00D30E77" w:rsidRDefault="0041212A" w:rsidP="00D30E77">
      <w:pPr>
        <w:jc w:val="both"/>
        <w:rPr>
          <w:sz w:val="24"/>
          <w:szCs w:val="24"/>
        </w:rPr>
      </w:pPr>
      <w:r>
        <w:rPr>
          <w:noProof/>
          <w:sz w:val="24"/>
          <w:szCs w:val="24"/>
          <w:lang w:val="en-US"/>
        </w:rPr>
        <w:lastRenderedPageBreak/>
        <mc:AlternateContent>
          <mc:Choice Requires="wps">
            <w:drawing>
              <wp:anchor distT="0" distB="0" distL="114300" distR="114300" simplePos="0" relativeHeight="251685888" behindDoc="1" locked="0" layoutInCell="1" allowOverlap="1" wp14:anchorId="7BCC5825" wp14:editId="1CC7D3B6">
                <wp:simplePos x="0" y="0"/>
                <wp:positionH relativeFrom="column">
                  <wp:posOffset>2453005</wp:posOffset>
                </wp:positionH>
                <wp:positionV relativeFrom="paragraph">
                  <wp:posOffset>169545</wp:posOffset>
                </wp:positionV>
                <wp:extent cx="3305175" cy="581025"/>
                <wp:effectExtent l="0" t="0" r="28575" b="28575"/>
                <wp:wrapNone/>
                <wp:docPr id="13" name="Cuadro de texto 13"/>
                <wp:cNvGraphicFramePr/>
                <a:graphic xmlns:a="http://schemas.openxmlformats.org/drawingml/2006/main">
                  <a:graphicData uri="http://schemas.microsoft.com/office/word/2010/wordprocessingShape">
                    <wps:wsp>
                      <wps:cNvSpPr txBox="1"/>
                      <wps:spPr>
                        <a:xfrm>
                          <a:off x="0" y="0"/>
                          <a:ext cx="3305175" cy="581025"/>
                        </a:xfrm>
                        <a:prstGeom prst="rect">
                          <a:avLst/>
                        </a:prstGeom>
                        <a:solidFill>
                          <a:schemeClr val="accent4"/>
                        </a:solidFill>
                        <a:ln w="6350">
                          <a:solidFill>
                            <a:schemeClr val="accent4"/>
                          </a:solidFill>
                        </a:ln>
                      </wps:spPr>
                      <wps:txbx>
                        <w:txbxContent>
                          <w:p w14:paraId="206EFC1A" w14:textId="77777777" w:rsidR="0041212A" w:rsidRDefault="00412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CC5825" id="Cuadro de texto 13" o:spid="_x0000_s1029" type="#_x0000_t202" style="position:absolute;left:0;text-align:left;margin-left:193.15pt;margin-top:13.35pt;width:260.25pt;height:45.7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" fillcolor="#ffc000 [3207]" strokecolor="#ffc000 [3207]" strokeweight=".5pt">
                <v:textbox>
                  <w:txbxContent>
                    <w:p w14:paraId="206EFC1A" w14:textId="77777777" w:rsidR="0041212A" w:rsidRDefault="0041212A"/>
                  </w:txbxContent>
                </v:textbox>
              </v:shape>
            </w:pict>
          </mc:Fallback>
        </mc:AlternateContent>
      </w:r>
    </w:p>
    <w:p w14:paraId="4475FE56" w14:textId="4ED93350" w:rsidR="00271288" w:rsidRDefault="0041212A" w:rsidP="0041212A">
      <w:pPr>
        <w:jc w:val="center"/>
        <w:rPr>
          <w:sz w:val="24"/>
          <w:szCs w:val="24"/>
        </w:rPr>
      </w:pPr>
      <w:r w:rsidRPr="0041212A">
        <w:rPr>
          <w:b/>
          <w:bCs/>
          <w:i/>
          <w:iCs/>
          <w:sz w:val="28"/>
          <w:szCs w:val="28"/>
        </w:rPr>
        <w:t xml:space="preserve">Desafíos de la </w:t>
      </w:r>
      <w:r>
        <w:rPr>
          <w:b/>
          <w:bCs/>
          <w:i/>
          <w:iCs/>
          <w:sz w:val="28"/>
          <w:szCs w:val="28"/>
        </w:rPr>
        <w:t>E</w:t>
      </w:r>
      <w:r w:rsidRPr="0041212A">
        <w:rPr>
          <w:b/>
          <w:bCs/>
          <w:i/>
          <w:iCs/>
          <w:sz w:val="28"/>
          <w:szCs w:val="28"/>
        </w:rPr>
        <w:t>scuela Secundaria</w:t>
      </w:r>
    </w:p>
    <w:p w14:paraId="22B0C4AD" w14:textId="77777777" w:rsidR="00271288" w:rsidRDefault="00271288" w:rsidP="00C1032C">
      <w:pPr>
        <w:rPr>
          <w:sz w:val="24"/>
          <w:szCs w:val="24"/>
        </w:rPr>
      </w:pPr>
    </w:p>
    <w:p w14:paraId="000551A0" w14:textId="57D0E4D0" w:rsidR="0041212A" w:rsidRDefault="00263950" w:rsidP="00C1032C">
      <w:pPr>
        <w:rPr>
          <w:sz w:val="24"/>
          <w:szCs w:val="24"/>
        </w:rPr>
      </w:pPr>
      <w:r>
        <w:rPr>
          <w:noProof/>
          <w:sz w:val="24"/>
          <w:szCs w:val="24"/>
          <w:lang w:val="en-US"/>
        </w:rPr>
        <w:drawing>
          <wp:inline distT="0" distB="0" distL="0" distR="0" wp14:anchorId="3C7F8537" wp14:editId="46F3BAB1">
            <wp:extent cx="1652129" cy="1101461"/>
            <wp:effectExtent l="95250" t="114300" r="81915" b="51816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0" cstate="print">
                      <a:extLst>
                        <a:ext uri="{28A0092B-C50C-407E-A947-70E740481C1C}">
                          <a14:useLocalDpi xmlns:a14="http://schemas.microsoft.com/office/drawing/2010/main" val="0"/>
                        </a:ext>
                      </a:extLst>
                    </a:blip>
                    <a:stretch>
                      <a:fillRect/>
                    </a:stretch>
                  </pic:blipFill>
                  <pic:spPr>
                    <a:xfrm rot="21038133">
                      <a:off x="0" y="0"/>
                      <a:ext cx="1695009" cy="113004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4D0BED" w:rsidRPr="007F0615">
        <w:rPr>
          <w:b/>
          <w:bCs/>
          <w:sz w:val="24"/>
          <w:szCs w:val="24"/>
        </w:rPr>
        <w:t>Gr</w:t>
      </w:r>
      <w:r w:rsidR="00704148" w:rsidRPr="007F0615">
        <w:rPr>
          <w:b/>
          <w:bCs/>
          <w:sz w:val="24"/>
          <w:szCs w:val="24"/>
        </w:rPr>
        <w:t>áfico</w:t>
      </w:r>
      <w:r w:rsidR="00704148">
        <w:rPr>
          <w:sz w:val="24"/>
          <w:szCs w:val="24"/>
        </w:rPr>
        <w:t>. Cinco personas abrazadas</w:t>
      </w:r>
    </w:p>
    <w:p w14:paraId="332A9AD9" w14:textId="1B2CEE6C" w:rsidR="00D30E77" w:rsidRDefault="00271288" w:rsidP="00DB37D2">
      <w:pPr>
        <w:jc w:val="both"/>
        <w:rPr>
          <w:sz w:val="24"/>
          <w:szCs w:val="24"/>
        </w:rPr>
      </w:pPr>
      <w:r>
        <w:rPr>
          <w:sz w:val="24"/>
          <w:szCs w:val="24"/>
        </w:rPr>
        <w:t>Un desafío será e</w:t>
      </w:r>
      <w:r w:rsidR="00D30E77" w:rsidRPr="00C1032C">
        <w:rPr>
          <w:sz w:val="24"/>
          <w:szCs w:val="24"/>
        </w:rPr>
        <w:t xml:space="preserve">l encuentro con un marco </w:t>
      </w:r>
      <w:r w:rsidR="00263950" w:rsidRPr="00C1032C">
        <w:rPr>
          <w:sz w:val="24"/>
          <w:szCs w:val="24"/>
        </w:rPr>
        <w:t>epistemológico</w:t>
      </w:r>
      <w:r w:rsidR="00D30E77" w:rsidRPr="00C1032C">
        <w:rPr>
          <w:sz w:val="24"/>
          <w:szCs w:val="24"/>
        </w:rPr>
        <w:t xml:space="preserve"> ampliado y a la vez diversificado</w:t>
      </w:r>
      <w:r w:rsidR="0031038B">
        <w:rPr>
          <w:sz w:val="24"/>
          <w:szCs w:val="24"/>
        </w:rPr>
        <w:t xml:space="preserve">; más allá que la organización curricular institucional se mantenga en la clásica división de materias u opte por un enfoque interdisciplinario. </w:t>
      </w:r>
      <w:r w:rsidR="00D30E77" w:rsidRPr="00C1032C">
        <w:rPr>
          <w:sz w:val="24"/>
          <w:szCs w:val="24"/>
        </w:rPr>
        <w:t xml:space="preserve">Así, por ejemplo, durante su trayectoria en la Escuela Primaria, Ciencias Naturales, se presentaba como un </w:t>
      </w:r>
      <w:r w:rsidR="000258EC">
        <w:rPr>
          <w:sz w:val="24"/>
          <w:szCs w:val="24"/>
        </w:rPr>
        <w:t>bloque único</w:t>
      </w:r>
      <w:r w:rsidR="00D30E77" w:rsidRPr="00C1032C">
        <w:rPr>
          <w:sz w:val="24"/>
          <w:szCs w:val="24"/>
        </w:rPr>
        <w:t xml:space="preserve">, a cargo de un docente, excepto las instituciones de personal </w:t>
      </w:r>
      <w:r w:rsidR="00027049" w:rsidRPr="00C1032C">
        <w:rPr>
          <w:sz w:val="24"/>
          <w:szCs w:val="24"/>
        </w:rPr>
        <w:t>único,</w:t>
      </w:r>
      <w:r w:rsidR="00D30E77" w:rsidRPr="00C1032C">
        <w:rPr>
          <w:sz w:val="24"/>
          <w:szCs w:val="24"/>
        </w:rPr>
        <w:t xml:space="preserve"> en cuyo interior confluían las disciplinas de </w:t>
      </w:r>
      <w:r w:rsidR="00263950" w:rsidRPr="00C1032C">
        <w:rPr>
          <w:sz w:val="24"/>
          <w:szCs w:val="24"/>
        </w:rPr>
        <w:t>Biología</w:t>
      </w:r>
      <w:r w:rsidR="00D30E77" w:rsidRPr="00C1032C">
        <w:rPr>
          <w:sz w:val="24"/>
          <w:szCs w:val="24"/>
        </w:rPr>
        <w:t xml:space="preserve">, </w:t>
      </w:r>
      <w:r w:rsidR="00263950" w:rsidRPr="00C1032C">
        <w:rPr>
          <w:sz w:val="24"/>
          <w:szCs w:val="24"/>
        </w:rPr>
        <w:t>Anatomía</w:t>
      </w:r>
      <w:r w:rsidR="00D30E77" w:rsidRPr="00C1032C">
        <w:rPr>
          <w:sz w:val="24"/>
          <w:szCs w:val="24"/>
        </w:rPr>
        <w:t>, Física, Química</w:t>
      </w:r>
      <w:r>
        <w:rPr>
          <w:sz w:val="24"/>
          <w:szCs w:val="24"/>
        </w:rPr>
        <w:t xml:space="preserve"> y</w:t>
      </w:r>
      <w:r w:rsidR="00D30E77" w:rsidRPr="00C1032C">
        <w:rPr>
          <w:sz w:val="24"/>
          <w:szCs w:val="24"/>
        </w:rPr>
        <w:t xml:space="preserve"> </w:t>
      </w:r>
      <w:r w:rsidR="00BA1F3E">
        <w:rPr>
          <w:sz w:val="24"/>
          <w:szCs w:val="24"/>
        </w:rPr>
        <w:t>Geología</w:t>
      </w:r>
      <w:r>
        <w:rPr>
          <w:sz w:val="24"/>
          <w:szCs w:val="24"/>
        </w:rPr>
        <w:t>.</w:t>
      </w:r>
      <w:r w:rsidR="00422194">
        <w:rPr>
          <w:sz w:val="24"/>
          <w:szCs w:val="24"/>
        </w:rPr>
        <w:t xml:space="preserve"> </w:t>
      </w:r>
      <w:r w:rsidR="00D30E77">
        <w:rPr>
          <w:sz w:val="24"/>
          <w:szCs w:val="24"/>
        </w:rPr>
        <w:t xml:space="preserve">Ciencias Sociales, probablemente a cargo de </w:t>
      </w:r>
      <w:r w:rsidR="00263950">
        <w:rPr>
          <w:sz w:val="24"/>
          <w:szCs w:val="24"/>
        </w:rPr>
        <w:t>otro docente</w:t>
      </w:r>
      <w:r w:rsidR="00D30E77">
        <w:rPr>
          <w:sz w:val="24"/>
          <w:szCs w:val="24"/>
        </w:rPr>
        <w:t xml:space="preserve">, integraba a Historia, Geografía, Antropología y </w:t>
      </w:r>
      <w:r w:rsidR="00263950">
        <w:rPr>
          <w:sz w:val="24"/>
          <w:szCs w:val="24"/>
        </w:rPr>
        <w:t>Sociología</w:t>
      </w:r>
      <w:r w:rsidR="00D30E77">
        <w:rPr>
          <w:sz w:val="24"/>
          <w:szCs w:val="24"/>
        </w:rPr>
        <w:t>.</w:t>
      </w:r>
    </w:p>
    <w:p w14:paraId="00C6BA5C" w14:textId="78FF4612" w:rsidR="00C1032C" w:rsidRPr="00496C41" w:rsidRDefault="0075019C" w:rsidP="00DB37D2">
      <w:pPr>
        <w:jc w:val="both"/>
        <w:rPr>
          <w:sz w:val="24"/>
          <w:szCs w:val="24"/>
        </w:rPr>
      </w:pPr>
      <w:r w:rsidRPr="0075019C">
        <w:rPr>
          <w:sz w:val="24"/>
          <w:szCs w:val="24"/>
        </w:rPr>
        <w:t>En esta etapa de escuela secundaria</w:t>
      </w:r>
      <w:r w:rsidR="00D30E77" w:rsidRPr="000258EC">
        <w:rPr>
          <w:sz w:val="24"/>
          <w:szCs w:val="24"/>
        </w:rPr>
        <w:t>, cada disciplina recorta</w:t>
      </w:r>
      <w:r w:rsidR="00271288" w:rsidRPr="000258EC">
        <w:rPr>
          <w:sz w:val="24"/>
          <w:szCs w:val="24"/>
        </w:rPr>
        <w:t>rá</w:t>
      </w:r>
      <w:r w:rsidR="00D30E77" w:rsidRPr="000258EC">
        <w:rPr>
          <w:sz w:val="24"/>
          <w:szCs w:val="24"/>
        </w:rPr>
        <w:t xml:space="preserve"> su identidad en cuanto a objeto de estudio e indagación, actividades </w:t>
      </w:r>
      <w:r w:rsidR="00263950" w:rsidRPr="000258EC">
        <w:rPr>
          <w:sz w:val="24"/>
          <w:szCs w:val="24"/>
        </w:rPr>
        <w:t>específicas</w:t>
      </w:r>
      <w:r w:rsidR="00D30E77" w:rsidRPr="000258EC">
        <w:rPr>
          <w:sz w:val="24"/>
          <w:szCs w:val="24"/>
        </w:rPr>
        <w:t xml:space="preserve"> de investigación y de producción de </w:t>
      </w:r>
      <w:r w:rsidR="00263950" w:rsidRPr="000258EC">
        <w:rPr>
          <w:sz w:val="24"/>
          <w:szCs w:val="24"/>
        </w:rPr>
        <w:t>conocimientos que</w:t>
      </w:r>
      <w:r w:rsidR="00D30E77" w:rsidRPr="000258EC">
        <w:rPr>
          <w:sz w:val="24"/>
          <w:szCs w:val="24"/>
        </w:rPr>
        <w:t xml:space="preserve"> pueden incluir</w:t>
      </w:r>
      <w:r w:rsidR="00D30E77">
        <w:rPr>
          <w:sz w:val="24"/>
          <w:szCs w:val="24"/>
        </w:rPr>
        <w:t xml:space="preserve"> no necesariamente al denominado método científico, y modos de comunicar e informar, además de ser abordada por distintos docentes</w:t>
      </w:r>
      <w:r w:rsidR="000258EC" w:rsidRPr="00496C41">
        <w:rPr>
          <w:sz w:val="24"/>
          <w:szCs w:val="24"/>
        </w:rPr>
        <w:t xml:space="preserve">. </w:t>
      </w:r>
      <w:r w:rsidRPr="00496C41">
        <w:rPr>
          <w:sz w:val="24"/>
          <w:szCs w:val="24"/>
        </w:rPr>
        <w:t>Si se adopta un enfoque interdisciplinario p</w:t>
      </w:r>
      <w:r w:rsidR="000258EC" w:rsidRPr="00496C41">
        <w:rPr>
          <w:sz w:val="24"/>
          <w:szCs w:val="24"/>
        </w:rPr>
        <w:t xml:space="preserve">odrá participar, </w:t>
      </w:r>
      <w:r w:rsidRPr="00496C41">
        <w:rPr>
          <w:sz w:val="24"/>
          <w:szCs w:val="24"/>
        </w:rPr>
        <w:t xml:space="preserve">en </w:t>
      </w:r>
      <w:r w:rsidR="000258EC" w:rsidRPr="00496C41">
        <w:rPr>
          <w:sz w:val="24"/>
          <w:szCs w:val="24"/>
        </w:rPr>
        <w:t xml:space="preserve">un bloque integrado; en cuyo caso será una problemática o </w:t>
      </w:r>
      <w:r w:rsidR="0031038B" w:rsidRPr="00496C41">
        <w:rPr>
          <w:sz w:val="24"/>
          <w:szCs w:val="24"/>
        </w:rPr>
        <w:t>un</w:t>
      </w:r>
      <w:r w:rsidR="000258EC" w:rsidRPr="00496C41">
        <w:rPr>
          <w:sz w:val="24"/>
          <w:szCs w:val="24"/>
        </w:rPr>
        <w:t xml:space="preserve"> eje el que las hará converger</w:t>
      </w:r>
      <w:r w:rsidR="00860344" w:rsidRPr="00496C41">
        <w:rPr>
          <w:sz w:val="24"/>
          <w:szCs w:val="24"/>
        </w:rPr>
        <w:t>.</w:t>
      </w:r>
    </w:p>
    <w:p w14:paraId="7FE499B3" w14:textId="493D0A7E" w:rsidR="00D30E77" w:rsidRPr="00860344" w:rsidRDefault="00D30E77" w:rsidP="00DB37D2">
      <w:pPr>
        <w:jc w:val="both"/>
        <w:rPr>
          <w:color w:val="FF0000"/>
          <w:sz w:val="24"/>
          <w:szCs w:val="24"/>
        </w:rPr>
      </w:pPr>
      <w:r w:rsidRPr="00DB7D62">
        <w:rPr>
          <w:rFonts w:eastAsia="Times New Roman" w:cstheme="minorHAnsi"/>
          <w:color w:val="000000"/>
          <w:sz w:val="24"/>
          <w:szCs w:val="24"/>
          <w:lang w:eastAsia="es-AR"/>
        </w:rPr>
        <w:lastRenderedPageBreak/>
        <w:t>Las disciplinas</w:t>
      </w:r>
      <w:r w:rsidR="00860344">
        <w:rPr>
          <w:rFonts w:eastAsia="Times New Roman" w:cstheme="minorHAnsi"/>
          <w:color w:val="000000"/>
          <w:sz w:val="24"/>
          <w:szCs w:val="24"/>
          <w:lang w:eastAsia="es-AR"/>
        </w:rPr>
        <w:t>,</w:t>
      </w:r>
      <w:r w:rsidR="00496C41">
        <w:rPr>
          <w:rFonts w:eastAsia="Times New Roman" w:cstheme="minorHAnsi"/>
          <w:color w:val="000000"/>
          <w:sz w:val="24"/>
          <w:szCs w:val="24"/>
          <w:lang w:eastAsia="es-AR"/>
        </w:rPr>
        <w:t xml:space="preserve"> </w:t>
      </w:r>
      <w:r w:rsidR="00DB7D62" w:rsidRPr="00DB7D62">
        <w:rPr>
          <w:rFonts w:eastAsia="Times New Roman" w:cstheme="minorHAnsi"/>
          <w:color w:val="000000"/>
          <w:sz w:val="24"/>
          <w:szCs w:val="24"/>
          <w:lang w:eastAsia="es-AR"/>
        </w:rPr>
        <w:t>según el enfoque que se adopte</w:t>
      </w:r>
      <w:r w:rsidR="00860344">
        <w:rPr>
          <w:rFonts w:eastAsia="Times New Roman" w:cstheme="minorHAnsi"/>
          <w:color w:val="000000"/>
          <w:sz w:val="24"/>
          <w:szCs w:val="24"/>
          <w:lang w:eastAsia="es-AR"/>
        </w:rPr>
        <w:t>,</w:t>
      </w:r>
      <w:r w:rsidR="00DB7D62" w:rsidRPr="00DB7D62">
        <w:rPr>
          <w:rFonts w:eastAsia="Times New Roman" w:cstheme="minorHAnsi"/>
          <w:color w:val="000000"/>
          <w:sz w:val="24"/>
          <w:szCs w:val="24"/>
          <w:lang w:eastAsia="es-AR"/>
        </w:rPr>
        <w:t xml:space="preserve"> </w:t>
      </w:r>
      <w:r w:rsidRPr="00DB7D62">
        <w:rPr>
          <w:rFonts w:eastAsia="Times New Roman" w:cstheme="minorHAnsi"/>
          <w:color w:val="000000"/>
          <w:sz w:val="24"/>
          <w:szCs w:val="24"/>
          <w:lang w:eastAsia="es-AR"/>
        </w:rPr>
        <w:t>ocupar</w:t>
      </w:r>
      <w:r w:rsidR="00271288" w:rsidRPr="00DB7D62">
        <w:rPr>
          <w:rFonts w:eastAsia="Times New Roman" w:cstheme="minorHAnsi"/>
          <w:color w:val="000000"/>
          <w:sz w:val="24"/>
          <w:szCs w:val="24"/>
          <w:lang w:eastAsia="es-AR"/>
        </w:rPr>
        <w:t>á</w:t>
      </w:r>
      <w:r w:rsidRPr="00DB7D62">
        <w:rPr>
          <w:rFonts w:eastAsia="Times New Roman" w:cstheme="minorHAnsi"/>
          <w:color w:val="000000"/>
          <w:sz w:val="24"/>
          <w:szCs w:val="24"/>
          <w:lang w:eastAsia="es-AR"/>
        </w:rPr>
        <w:t>n un lugar fijo</w:t>
      </w:r>
      <w:r w:rsidR="00DB7D62" w:rsidRPr="00DB7D62">
        <w:rPr>
          <w:rFonts w:eastAsia="Times New Roman" w:cstheme="minorHAnsi"/>
          <w:color w:val="000000"/>
          <w:sz w:val="24"/>
          <w:szCs w:val="24"/>
          <w:lang w:eastAsia="es-AR"/>
        </w:rPr>
        <w:t xml:space="preserve"> y/o móvil </w:t>
      </w:r>
      <w:r w:rsidRPr="00DB7D62">
        <w:rPr>
          <w:rFonts w:eastAsia="Times New Roman" w:cstheme="minorHAnsi"/>
          <w:color w:val="000000"/>
          <w:sz w:val="24"/>
          <w:szCs w:val="24"/>
          <w:lang w:eastAsia="es-AR"/>
        </w:rPr>
        <w:t>dentro de una grilla horaria</w:t>
      </w:r>
      <w:r w:rsidR="00860344">
        <w:rPr>
          <w:rFonts w:eastAsia="Times New Roman" w:cstheme="minorHAnsi"/>
          <w:color w:val="000000"/>
          <w:sz w:val="24"/>
          <w:szCs w:val="24"/>
          <w:lang w:eastAsia="es-AR"/>
        </w:rPr>
        <w:t>;</w:t>
      </w:r>
      <w:r w:rsidRPr="00DB7D62">
        <w:rPr>
          <w:rFonts w:eastAsia="Times New Roman" w:cstheme="minorHAnsi"/>
          <w:color w:val="000000"/>
          <w:sz w:val="24"/>
          <w:szCs w:val="24"/>
          <w:lang w:eastAsia="es-AR"/>
        </w:rPr>
        <w:t xml:space="preserve"> respondiendo a </w:t>
      </w:r>
      <w:r w:rsidR="00DB1CA2">
        <w:rPr>
          <w:rFonts w:eastAsia="Times New Roman" w:cstheme="minorHAnsi"/>
          <w:color w:val="000000"/>
          <w:sz w:val="24"/>
          <w:szCs w:val="24"/>
          <w:lang w:eastAsia="es-AR"/>
        </w:rPr>
        <w:t>variados</w:t>
      </w:r>
      <w:r w:rsidRPr="00DB7D62">
        <w:rPr>
          <w:rFonts w:eastAsia="Times New Roman" w:cstheme="minorHAnsi"/>
          <w:color w:val="000000"/>
          <w:sz w:val="24"/>
          <w:szCs w:val="24"/>
          <w:lang w:eastAsia="es-AR"/>
        </w:rPr>
        <w:t xml:space="preserve"> criterios organizativos</w:t>
      </w:r>
      <w:r w:rsidR="00DB7D62">
        <w:rPr>
          <w:rFonts w:eastAsia="Times New Roman" w:cstheme="minorHAnsi"/>
          <w:color w:val="000000"/>
          <w:sz w:val="24"/>
          <w:szCs w:val="24"/>
          <w:lang w:eastAsia="es-AR"/>
        </w:rPr>
        <w:t xml:space="preserve"> y </w:t>
      </w:r>
      <w:r w:rsidR="009D0C15">
        <w:rPr>
          <w:rFonts w:eastAsia="Times New Roman" w:cstheme="minorHAnsi"/>
          <w:color w:val="000000"/>
          <w:sz w:val="24"/>
          <w:szCs w:val="24"/>
          <w:lang w:eastAsia="es-AR"/>
        </w:rPr>
        <w:t>académicos,</w:t>
      </w:r>
      <w:r w:rsidR="00DB1CA2">
        <w:rPr>
          <w:rFonts w:eastAsia="Times New Roman" w:cstheme="minorHAnsi"/>
          <w:color w:val="000000"/>
          <w:sz w:val="24"/>
          <w:szCs w:val="24"/>
          <w:lang w:eastAsia="es-AR"/>
        </w:rPr>
        <w:t xml:space="preserve"> </w:t>
      </w:r>
      <w:r w:rsidR="00DB1CA2" w:rsidRPr="00496C41">
        <w:rPr>
          <w:rFonts w:eastAsia="Times New Roman" w:cstheme="minorHAnsi"/>
          <w:sz w:val="24"/>
          <w:szCs w:val="24"/>
          <w:lang w:eastAsia="es-AR"/>
        </w:rPr>
        <w:t xml:space="preserve">pero </w:t>
      </w:r>
      <w:r w:rsidR="00DB7D62" w:rsidRPr="00496C41">
        <w:rPr>
          <w:rFonts w:eastAsia="Times New Roman" w:cstheme="minorHAnsi"/>
          <w:sz w:val="24"/>
          <w:szCs w:val="24"/>
          <w:lang w:eastAsia="es-AR"/>
        </w:rPr>
        <w:t xml:space="preserve">siempre </w:t>
      </w:r>
      <w:r w:rsidR="00807055" w:rsidRPr="00D30E77">
        <w:rPr>
          <w:rFonts w:eastAsia="Times New Roman" w:cstheme="minorHAnsi"/>
          <w:color w:val="000000"/>
          <w:sz w:val="24"/>
          <w:szCs w:val="24"/>
          <w:lang w:eastAsia="es-AR"/>
        </w:rPr>
        <w:t>supon</w:t>
      </w:r>
      <w:r w:rsidR="00807055">
        <w:rPr>
          <w:rFonts w:eastAsia="Times New Roman" w:cstheme="minorHAnsi"/>
          <w:color w:val="000000"/>
          <w:sz w:val="24"/>
          <w:szCs w:val="24"/>
          <w:lang w:eastAsia="es-AR"/>
        </w:rPr>
        <w:t>drán</w:t>
      </w:r>
      <w:r w:rsidRPr="00D30E77">
        <w:rPr>
          <w:rFonts w:eastAsia="Times New Roman" w:cstheme="minorHAnsi"/>
          <w:color w:val="000000"/>
          <w:sz w:val="24"/>
          <w:szCs w:val="24"/>
          <w:lang w:eastAsia="es-AR"/>
        </w:rPr>
        <w:t xml:space="preserve"> cortes</w:t>
      </w:r>
      <w:r w:rsidR="00807055">
        <w:rPr>
          <w:rFonts w:eastAsia="Times New Roman" w:cstheme="minorHAnsi"/>
          <w:color w:val="000000"/>
          <w:sz w:val="24"/>
          <w:szCs w:val="24"/>
          <w:lang w:eastAsia="es-AR"/>
        </w:rPr>
        <w:t xml:space="preserve"> o momentos</w:t>
      </w:r>
      <w:r w:rsidRPr="00D30E77">
        <w:rPr>
          <w:rFonts w:eastAsia="Times New Roman" w:cstheme="minorHAnsi"/>
          <w:color w:val="000000"/>
          <w:sz w:val="24"/>
          <w:szCs w:val="24"/>
          <w:lang w:eastAsia="es-AR"/>
        </w:rPr>
        <w:t xml:space="preserve"> en la actividad cognitiva del estudiante. No se trata</w:t>
      </w:r>
      <w:r w:rsidR="00807055">
        <w:rPr>
          <w:rFonts w:eastAsia="Times New Roman" w:cstheme="minorHAnsi"/>
          <w:color w:val="000000"/>
          <w:sz w:val="24"/>
          <w:szCs w:val="24"/>
          <w:lang w:eastAsia="es-AR"/>
        </w:rPr>
        <w:t>rá</w:t>
      </w:r>
      <w:r w:rsidRPr="00D30E77">
        <w:rPr>
          <w:rFonts w:eastAsia="Times New Roman" w:cstheme="minorHAnsi"/>
          <w:color w:val="000000"/>
          <w:sz w:val="24"/>
          <w:szCs w:val="24"/>
          <w:lang w:eastAsia="es-AR"/>
        </w:rPr>
        <w:t xml:space="preserve"> solamente de </w:t>
      </w:r>
      <w:r w:rsidR="00263950" w:rsidRPr="00D30E77">
        <w:rPr>
          <w:rFonts w:eastAsia="Times New Roman" w:cstheme="minorHAnsi"/>
          <w:color w:val="000000"/>
          <w:sz w:val="24"/>
          <w:szCs w:val="24"/>
          <w:lang w:eastAsia="es-AR"/>
        </w:rPr>
        <w:t>que “ahora</w:t>
      </w:r>
      <w:r w:rsidRPr="00D30E77">
        <w:rPr>
          <w:rFonts w:eastAsia="Times New Roman" w:cstheme="minorHAnsi"/>
          <w:color w:val="000000"/>
          <w:sz w:val="24"/>
          <w:szCs w:val="24"/>
          <w:lang w:eastAsia="es-AR"/>
        </w:rPr>
        <w:t xml:space="preserve"> tiene más </w:t>
      </w:r>
      <w:r w:rsidR="00DB1CA2">
        <w:rPr>
          <w:rFonts w:eastAsia="Times New Roman" w:cstheme="minorHAnsi"/>
          <w:color w:val="000000"/>
          <w:sz w:val="24"/>
          <w:szCs w:val="24"/>
          <w:lang w:eastAsia="es-AR"/>
        </w:rPr>
        <w:t>materias</w:t>
      </w:r>
      <w:r w:rsidRPr="00D30E77">
        <w:rPr>
          <w:rFonts w:eastAsia="Times New Roman" w:cstheme="minorHAnsi"/>
          <w:color w:val="000000"/>
          <w:sz w:val="24"/>
          <w:szCs w:val="24"/>
          <w:lang w:eastAsia="es-AR"/>
        </w:rPr>
        <w:t>”,</w:t>
      </w:r>
      <w:r w:rsidR="00DB7D62">
        <w:rPr>
          <w:rFonts w:eastAsia="Times New Roman" w:cstheme="minorHAnsi"/>
          <w:color w:val="000000"/>
          <w:sz w:val="24"/>
          <w:szCs w:val="24"/>
          <w:lang w:eastAsia="es-AR"/>
        </w:rPr>
        <w:t xml:space="preserve"> según el enfoque </w:t>
      </w:r>
      <w:r w:rsidR="007002A5">
        <w:rPr>
          <w:rFonts w:eastAsia="Times New Roman" w:cstheme="minorHAnsi"/>
          <w:color w:val="000000"/>
          <w:sz w:val="24"/>
          <w:szCs w:val="24"/>
          <w:lang w:eastAsia="es-AR"/>
        </w:rPr>
        <w:t>más generalizado,</w:t>
      </w:r>
      <w:r w:rsidR="00DB7D62">
        <w:rPr>
          <w:rFonts w:eastAsia="Times New Roman" w:cstheme="minorHAnsi"/>
          <w:color w:val="000000"/>
          <w:sz w:val="24"/>
          <w:szCs w:val="24"/>
          <w:lang w:eastAsia="es-AR"/>
        </w:rPr>
        <w:t xml:space="preserve"> o de que</w:t>
      </w:r>
      <w:r w:rsidR="00DB1CA2">
        <w:rPr>
          <w:rFonts w:eastAsia="Times New Roman" w:cstheme="minorHAnsi"/>
          <w:color w:val="000000"/>
          <w:sz w:val="24"/>
          <w:szCs w:val="24"/>
          <w:lang w:eastAsia="es-AR"/>
        </w:rPr>
        <w:t xml:space="preserve"> “una materia se vincula con otra”</w:t>
      </w:r>
      <w:r w:rsidR="007002A5">
        <w:rPr>
          <w:rFonts w:eastAsia="Times New Roman" w:cstheme="minorHAnsi"/>
          <w:color w:val="000000"/>
          <w:sz w:val="24"/>
          <w:szCs w:val="24"/>
          <w:lang w:eastAsia="es-AR"/>
        </w:rPr>
        <w:t>,</w:t>
      </w:r>
      <w:r w:rsidR="00DB7D62">
        <w:rPr>
          <w:rFonts w:eastAsia="Times New Roman" w:cstheme="minorHAnsi"/>
          <w:color w:val="000000"/>
          <w:sz w:val="24"/>
          <w:szCs w:val="24"/>
          <w:lang w:eastAsia="es-AR"/>
        </w:rPr>
        <w:t xml:space="preserve"> según un enfoque integral</w:t>
      </w:r>
      <w:r w:rsidR="007002A5">
        <w:rPr>
          <w:rFonts w:eastAsia="Times New Roman" w:cstheme="minorHAnsi"/>
          <w:color w:val="000000"/>
          <w:sz w:val="24"/>
          <w:szCs w:val="24"/>
          <w:lang w:eastAsia="es-AR"/>
        </w:rPr>
        <w:t>, integrado o integrador</w:t>
      </w:r>
      <w:r w:rsidR="00860344">
        <w:rPr>
          <w:rFonts w:eastAsia="Times New Roman" w:cstheme="minorHAnsi"/>
          <w:color w:val="000000"/>
          <w:sz w:val="24"/>
          <w:szCs w:val="24"/>
          <w:lang w:eastAsia="es-AR"/>
        </w:rPr>
        <w:t>;</w:t>
      </w:r>
      <w:r w:rsidRPr="00D30E77">
        <w:rPr>
          <w:rFonts w:eastAsia="Times New Roman" w:cstheme="minorHAnsi"/>
          <w:color w:val="000000"/>
          <w:sz w:val="24"/>
          <w:szCs w:val="24"/>
          <w:lang w:eastAsia="es-AR"/>
        </w:rPr>
        <w:t xml:space="preserve"> </w:t>
      </w:r>
      <w:r w:rsidRPr="00496C41">
        <w:rPr>
          <w:rFonts w:eastAsia="Times New Roman" w:cstheme="minorHAnsi"/>
          <w:color w:val="000000"/>
          <w:sz w:val="24"/>
          <w:szCs w:val="24"/>
          <w:lang w:eastAsia="es-AR"/>
        </w:rPr>
        <w:t>sino de que l</w:t>
      </w:r>
      <w:r w:rsidR="00DB7D62" w:rsidRPr="00496C41">
        <w:rPr>
          <w:rFonts w:eastAsia="Times New Roman" w:cstheme="minorHAnsi"/>
          <w:color w:val="000000"/>
          <w:sz w:val="24"/>
          <w:szCs w:val="24"/>
          <w:lang w:eastAsia="es-AR"/>
        </w:rPr>
        <w:t>o se tratará será de la</w:t>
      </w:r>
      <w:r w:rsidRPr="00496C41">
        <w:rPr>
          <w:rFonts w:eastAsia="Times New Roman" w:cstheme="minorHAnsi"/>
          <w:color w:val="000000"/>
          <w:sz w:val="24"/>
          <w:szCs w:val="24"/>
          <w:lang w:eastAsia="es-AR"/>
        </w:rPr>
        <w:t xml:space="preserve"> ampliación del panorama epistemológico </w:t>
      </w:r>
      <w:r w:rsidR="00DB7D62" w:rsidRPr="00496C41">
        <w:rPr>
          <w:rFonts w:eastAsia="Times New Roman" w:cstheme="minorHAnsi"/>
          <w:color w:val="000000"/>
          <w:sz w:val="24"/>
          <w:szCs w:val="24"/>
          <w:lang w:eastAsia="es-AR"/>
        </w:rPr>
        <w:t xml:space="preserve">y de la </w:t>
      </w:r>
      <w:r w:rsidRPr="00496C41">
        <w:rPr>
          <w:rFonts w:eastAsia="Times New Roman" w:cstheme="minorHAnsi"/>
          <w:color w:val="000000"/>
          <w:sz w:val="24"/>
          <w:szCs w:val="24"/>
          <w:lang w:eastAsia="es-AR"/>
        </w:rPr>
        <w:t>demand</w:t>
      </w:r>
      <w:r w:rsidR="00DB7D62" w:rsidRPr="00496C41">
        <w:rPr>
          <w:rFonts w:eastAsia="Times New Roman" w:cstheme="minorHAnsi"/>
          <w:color w:val="000000"/>
          <w:sz w:val="24"/>
          <w:szCs w:val="24"/>
          <w:lang w:eastAsia="es-AR"/>
        </w:rPr>
        <w:t>a</w:t>
      </w:r>
      <w:r w:rsidRPr="00496C41">
        <w:rPr>
          <w:rFonts w:eastAsia="Times New Roman" w:cstheme="minorHAnsi"/>
          <w:color w:val="000000"/>
          <w:sz w:val="24"/>
          <w:szCs w:val="24"/>
          <w:lang w:eastAsia="es-AR"/>
        </w:rPr>
        <w:t xml:space="preserve"> al sujeto aprendiente </w:t>
      </w:r>
      <w:r w:rsidR="00DB7D62" w:rsidRPr="00496C41">
        <w:rPr>
          <w:rFonts w:eastAsia="Times New Roman" w:cstheme="minorHAnsi"/>
          <w:color w:val="000000"/>
          <w:sz w:val="24"/>
          <w:szCs w:val="24"/>
          <w:lang w:eastAsia="es-AR"/>
        </w:rPr>
        <w:t>d</w:t>
      </w:r>
      <w:r w:rsidRPr="00496C41">
        <w:rPr>
          <w:rFonts w:eastAsia="Times New Roman" w:cstheme="minorHAnsi"/>
          <w:color w:val="000000"/>
          <w:sz w:val="24"/>
          <w:szCs w:val="24"/>
          <w:lang w:eastAsia="es-AR"/>
        </w:rPr>
        <w:t xml:space="preserve">el pasaje de la denominada </w:t>
      </w:r>
      <w:r w:rsidR="008C6BB5">
        <w:rPr>
          <w:rFonts w:eastAsia="Times New Roman" w:cstheme="minorHAnsi"/>
          <w:i/>
          <w:iCs/>
          <w:color w:val="000000"/>
          <w:sz w:val="24"/>
          <w:szCs w:val="24"/>
          <w:lang w:eastAsia="es-AR"/>
        </w:rPr>
        <w:t>C</w:t>
      </w:r>
      <w:r w:rsidRPr="00496C41">
        <w:rPr>
          <w:rFonts w:eastAsia="Times New Roman" w:cstheme="minorHAnsi"/>
          <w:i/>
          <w:iCs/>
          <w:color w:val="000000"/>
          <w:sz w:val="24"/>
          <w:szCs w:val="24"/>
          <w:lang w:eastAsia="es-AR"/>
        </w:rPr>
        <w:t xml:space="preserve">iencia </w:t>
      </w:r>
      <w:r w:rsidR="008C6BB5">
        <w:rPr>
          <w:rFonts w:eastAsia="Times New Roman" w:cstheme="minorHAnsi"/>
          <w:i/>
          <w:iCs/>
          <w:color w:val="000000"/>
          <w:sz w:val="24"/>
          <w:szCs w:val="24"/>
          <w:lang w:eastAsia="es-AR"/>
        </w:rPr>
        <w:t>E</w:t>
      </w:r>
      <w:r w:rsidR="00263950" w:rsidRPr="00496C41">
        <w:rPr>
          <w:rFonts w:eastAsia="Times New Roman" w:cstheme="minorHAnsi"/>
          <w:i/>
          <w:iCs/>
          <w:color w:val="000000"/>
          <w:sz w:val="24"/>
          <w:szCs w:val="24"/>
          <w:lang w:eastAsia="es-AR"/>
        </w:rPr>
        <w:t>scolar</w:t>
      </w:r>
      <w:r w:rsidR="008E0DCC" w:rsidRPr="00496C41">
        <w:rPr>
          <w:rFonts w:eastAsia="Times New Roman" w:cstheme="minorHAnsi"/>
          <w:color w:val="000000"/>
          <w:sz w:val="24"/>
          <w:szCs w:val="24"/>
          <w:lang w:eastAsia="es-AR"/>
        </w:rPr>
        <w:t xml:space="preserve"> a la </w:t>
      </w:r>
      <w:r w:rsidR="008C6BB5">
        <w:rPr>
          <w:rFonts w:eastAsia="Times New Roman" w:cstheme="minorHAnsi"/>
          <w:i/>
          <w:iCs/>
          <w:color w:val="000000"/>
          <w:sz w:val="24"/>
          <w:szCs w:val="24"/>
          <w:lang w:eastAsia="es-AR"/>
        </w:rPr>
        <w:t>C</w:t>
      </w:r>
      <w:r w:rsidR="008E0DCC" w:rsidRPr="00D14F92">
        <w:rPr>
          <w:rFonts w:eastAsia="Times New Roman" w:cstheme="minorHAnsi"/>
          <w:i/>
          <w:iCs/>
          <w:color w:val="000000"/>
          <w:sz w:val="24"/>
          <w:szCs w:val="24"/>
          <w:lang w:eastAsia="es-AR"/>
        </w:rPr>
        <w:t xml:space="preserve">iencia </w:t>
      </w:r>
      <w:r w:rsidR="008C6BB5">
        <w:rPr>
          <w:rFonts w:eastAsia="Times New Roman" w:cstheme="minorHAnsi"/>
          <w:i/>
          <w:iCs/>
          <w:color w:val="000000"/>
          <w:sz w:val="24"/>
          <w:szCs w:val="24"/>
          <w:lang w:eastAsia="es-AR"/>
        </w:rPr>
        <w:t>A</w:t>
      </w:r>
      <w:r w:rsidR="008E0DCC" w:rsidRPr="00D14F92">
        <w:rPr>
          <w:rFonts w:eastAsia="Times New Roman" w:cstheme="minorHAnsi"/>
          <w:i/>
          <w:iCs/>
          <w:color w:val="000000"/>
          <w:sz w:val="24"/>
          <w:szCs w:val="24"/>
          <w:lang w:eastAsia="es-AR"/>
        </w:rPr>
        <w:t xml:space="preserve">cadémica o </w:t>
      </w:r>
      <w:r w:rsidR="008C6BB5">
        <w:rPr>
          <w:rFonts w:eastAsia="Times New Roman" w:cstheme="minorHAnsi"/>
          <w:i/>
          <w:iCs/>
          <w:color w:val="000000"/>
          <w:sz w:val="24"/>
          <w:szCs w:val="24"/>
          <w:lang w:eastAsia="es-AR"/>
        </w:rPr>
        <w:t>E</w:t>
      </w:r>
      <w:r w:rsidR="008E0DCC" w:rsidRPr="00D14F92">
        <w:rPr>
          <w:rFonts w:eastAsia="Times New Roman" w:cstheme="minorHAnsi"/>
          <w:i/>
          <w:iCs/>
          <w:color w:val="000000"/>
          <w:sz w:val="24"/>
          <w:szCs w:val="24"/>
          <w:lang w:eastAsia="es-AR"/>
        </w:rPr>
        <w:t>xperta</w:t>
      </w:r>
      <w:r w:rsidR="008E0DCC" w:rsidRPr="00496C41">
        <w:rPr>
          <w:rFonts w:eastAsia="Times New Roman" w:cstheme="minorHAnsi"/>
          <w:color w:val="000000"/>
          <w:sz w:val="24"/>
          <w:szCs w:val="24"/>
          <w:lang w:eastAsia="es-AR"/>
        </w:rPr>
        <w:t xml:space="preserve">. La </w:t>
      </w:r>
      <w:r w:rsidR="008C6BB5">
        <w:rPr>
          <w:rFonts w:eastAsia="Times New Roman" w:cstheme="minorHAnsi"/>
          <w:i/>
          <w:iCs/>
          <w:color w:val="000000"/>
          <w:sz w:val="24"/>
          <w:szCs w:val="24"/>
          <w:lang w:eastAsia="es-AR"/>
        </w:rPr>
        <w:t>C</w:t>
      </w:r>
      <w:r w:rsidR="008E0DCC" w:rsidRPr="00D14F92">
        <w:rPr>
          <w:rFonts w:eastAsia="Times New Roman" w:cstheme="minorHAnsi"/>
          <w:i/>
          <w:iCs/>
          <w:color w:val="000000"/>
          <w:sz w:val="24"/>
          <w:szCs w:val="24"/>
          <w:lang w:eastAsia="es-AR"/>
        </w:rPr>
        <w:t xml:space="preserve">iencia </w:t>
      </w:r>
      <w:r w:rsidR="008C6BB5">
        <w:rPr>
          <w:rFonts w:eastAsia="Times New Roman" w:cstheme="minorHAnsi"/>
          <w:i/>
          <w:iCs/>
          <w:color w:val="000000"/>
          <w:sz w:val="24"/>
          <w:szCs w:val="24"/>
          <w:lang w:eastAsia="es-AR"/>
        </w:rPr>
        <w:t>E</w:t>
      </w:r>
      <w:r w:rsidR="008E0DCC" w:rsidRPr="00D14F92">
        <w:rPr>
          <w:rFonts w:eastAsia="Times New Roman" w:cstheme="minorHAnsi"/>
          <w:i/>
          <w:iCs/>
          <w:color w:val="000000"/>
          <w:sz w:val="24"/>
          <w:szCs w:val="24"/>
          <w:lang w:eastAsia="es-AR"/>
        </w:rPr>
        <w:t>scolar</w:t>
      </w:r>
      <w:r w:rsidR="008E0DCC" w:rsidRPr="00496C41">
        <w:rPr>
          <w:rFonts w:eastAsia="Times New Roman" w:cstheme="minorHAnsi"/>
          <w:color w:val="000000"/>
          <w:sz w:val="24"/>
          <w:szCs w:val="24"/>
          <w:lang w:eastAsia="es-AR"/>
        </w:rPr>
        <w:t xml:space="preserve"> tiene una fuerte pregnancia</w:t>
      </w:r>
      <w:r w:rsidRPr="00496C41">
        <w:rPr>
          <w:rFonts w:eastAsia="Times New Roman" w:cstheme="minorHAnsi"/>
          <w:color w:val="000000"/>
          <w:sz w:val="24"/>
          <w:szCs w:val="24"/>
          <w:lang w:eastAsia="es-AR"/>
        </w:rPr>
        <w:t xml:space="preserve"> </w:t>
      </w:r>
      <w:r w:rsidR="008E0DCC" w:rsidRPr="00496C41">
        <w:rPr>
          <w:rFonts w:eastAsia="Times New Roman" w:cstheme="minorHAnsi"/>
          <w:color w:val="000000"/>
          <w:sz w:val="24"/>
          <w:szCs w:val="24"/>
          <w:lang w:eastAsia="es-AR"/>
        </w:rPr>
        <w:t>en</w:t>
      </w:r>
      <w:r w:rsidRPr="00496C41">
        <w:rPr>
          <w:rFonts w:eastAsia="Times New Roman" w:cstheme="minorHAnsi"/>
          <w:color w:val="000000"/>
          <w:sz w:val="24"/>
          <w:szCs w:val="24"/>
          <w:lang w:eastAsia="es-AR"/>
        </w:rPr>
        <w:t xml:space="preserve"> la transposición didáctica </w:t>
      </w:r>
      <w:r w:rsidR="008E0DCC" w:rsidRPr="00496C41">
        <w:rPr>
          <w:rFonts w:eastAsia="Times New Roman" w:cstheme="minorHAnsi"/>
          <w:color w:val="000000"/>
          <w:sz w:val="24"/>
          <w:szCs w:val="24"/>
          <w:lang w:eastAsia="es-AR"/>
        </w:rPr>
        <w:t>y</w:t>
      </w:r>
      <w:r w:rsidRPr="00496C41">
        <w:rPr>
          <w:rFonts w:eastAsia="Times New Roman" w:cstheme="minorHAnsi"/>
          <w:color w:val="000000"/>
          <w:sz w:val="24"/>
          <w:szCs w:val="24"/>
          <w:lang w:eastAsia="es-AR"/>
        </w:rPr>
        <w:t xml:space="preserve"> en la significatividad </w:t>
      </w:r>
      <w:r w:rsidR="00DB7D62" w:rsidRPr="00496C41">
        <w:rPr>
          <w:rFonts w:eastAsia="Times New Roman" w:cstheme="minorHAnsi"/>
          <w:color w:val="000000"/>
          <w:sz w:val="24"/>
          <w:szCs w:val="24"/>
          <w:lang w:eastAsia="es-AR"/>
        </w:rPr>
        <w:t xml:space="preserve">y aplicación </w:t>
      </w:r>
      <w:r w:rsidRPr="00496C41">
        <w:rPr>
          <w:rFonts w:eastAsia="Times New Roman" w:cstheme="minorHAnsi"/>
          <w:color w:val="000000"/>
          <w:sz w:val="24"/>
          <w:szCs w:val="24"/>
          <w:lang w:eastAsia="es-AR"/>
        </w:rPr>
        <w:t>cotidiana</w:t>
      </w:r>
      <w:r w:rsidR="007002A5" w:rsidRPr="00496C41">
        <w:rPr>
          <w:rFonts w:eastAsia="Times New Roman" w:cstheme="minorHAnsi"/>
          <w:color w:val="000000"/>
          <w:sz w:val="24"/>
          <w:szCs w:val="24"/>
          <w:lang w:eastAsia="es-AR"/>
        </w:rPr>
        <w:t xml:space="preserve"> inmediata</w:t>
      </w:r>
      <w:r w:rsidR="008E0DCC" w:rsidRPr="00496C41">
        <w:rPr>
          <w:rFonts w:eastAsia="Times New Roman" w:cstheme="minorHAnsi"/>
          <w:color w:val="000000"/>
          <w:sz w:val="24"/>
          <w:szCs w:val="24"/>
          <w:lang w:eastAsia="es-AR"/>
        </w:rPr>
        <w:t>;</w:t>
      </w:r>
      <w:r w:rsidRPr="00496C41">
        <w:rPr>
          <w:rFonts w:eastAsia="Times New Roman" w:cstheme="minorHAnsi"/>
          <w:color w:val="000000"/>
          <w:sz w:val="24"/>
          <w:szCs w:val="24"/>
          <w:lang w:eastAsia="es-AR"/>
        </w:rPr>
        <w:t xml:space="preserve"> </w:t>
      </w:r>
      <w:r w:rsidR="008E0DCC" w:rsidRPr="00496C41">
        <w:rPr>
          <w:rFonts w:eastAsia="Times New Roman" w:cstheme="minorHAnsi"/>
          <w:color w:val="000000"/>
          <w:sz w:val="24"/>
          <w:szCs w:val="24"/>
          <w:lang w:eastAsia="es-AR"/>
        </w:rPr>
        <w:t>en</w:t>
      </w:r>
      <w:r w:rsidRPr="00496C41">
        <w:rPr>
          <w:rFonts w:eastAsia="Times New Roman" w:cstheme="minorHAnsi"/>
          <w:color w:val="000000"/>
          <w:sz w:val="24"/>
          <w:szCs w:val="24"/>
          <w:lang w:eastAsia="es-AR"/>
        </w:rPr>
        <w:t xml:space="preserve"> la </w:t>
      </w:r>
      <w:r w:rsidR="008C6BB5">
        <w:rPr>
          <w:rFonts w:eastAsia="Times New Roman" w:cstheme="minorHAnsi"/>
          <w:i/>
          <w:iCs/>
          <w:color w:val="000000"/>
          <w:sz w:val="24"/>
          <w:szCs w:val="24"/>
          <w:lang w:eastAsia="es-AR"/>
        </w:rPr>
        <w:t>C</w:t>
      </w:r>
      <w:r w:rsidRPr="00496C41">
        <w:rPr>
          <w:rFonts w:eastAsia="Times New Roman" w:cstheme="minorHAnsi"/>
          <w:i/>
          <w:iCs/>
          <w:color w:val="000000"/>
          <w:sz w:val="24"/>
          <w:szCs w:val="24"/>
          <w:lang w:eastAsia="es-AR"/>
        </w:rPr>
        <w:t xml:space="preserve">iencia </w:t>
      </w:r>
      <w:r w:rsidR="008C6BB5">
        <w:rPr>
          <w:rFonts w:eastAsia="Times New Roman" w:cstheme="minorHAnsi"/>
          <w:i/>
          <w:iCs/>
          <w:color w:val="000000"/>
          <w:sz w:val="24"/>
          <w:szCs w:val="24"/>
          <w:lang w:eastAsia="es-AR"/>
        </w:rPr>
        <w:t>A</w:t>
      </w:r>
      <w:r w:rsidRPr="00496C41">
        <w:rPr>
          <w:rFonts w:eastAsia="Times New Roman" w:cstheme="minorHAnsi"/>
          <w:i/>
          <w:iCs/>
          <w:color w:val="000000"/>
          <w:sz w:val="24"/>
          <w:szCs w:val="24"/>
          <w:lang w:eastAsia="es-AR"/>
        </w:rPr>
        <w:t xml:space="preserve">cadémica o </w:t>
      </w:r>
      <w:r w:rsidR="008C6BB5">
        <w:rPr>
          <w:rFonts w:eastAsia="Times New Roman" w:cstheme="minorHAnsi"/>
          <w:i/>
          <w:iCs/>
          <w:color w:val="000000"/>
          <w:sz w:val="24"/>
          <w:szCs w:val="24"/>
          <w:lang w:eastAsia="es-AR"/>
        </w:rPr>
        <w:t>E</w:t>
      </w:r>
      <w:r w:rsidRPr="00496C41">
        <w:rPr>
          <w:rFonts w:eastAsia="Times New Roman" w:cstheme="minorHAnsi"/>
          <w:i/>
          <w:iCs/>
          <w:color w:val="000000"/>
          <w:sz w:val="24"/>
          <w:szCs w:val="24"/>
          <w:lang w:eastAsia="es-AR"/>
        </w:rPr>
        <w:t>xperta</w:t>
      </w:r>
      <w:r w:rsidRPr="00496C41">
        <w:rPr>
          <w:rFonts w:eastAsia="Times New Roman" w:cstheme="minorHAnsi"/>
          <w:color w:val="000000"/>
          <w:sz w:val="24"/>
          <w:szCs w:val="24"/>
          <w:lang w:eastAsia="es-AR"/>
        </w:rPr>
        <w:t>, la primacía est</w:t>
      </w:r>
      <w:r w:rsidR="00807055" w:rsidRPr="00496C41">
        <w:rPr>
          <w:rFonts w:eastAsia="Times New Roman" w:cstheme="minorHAnsi"/>
          <w:color w:val="000000"/>
          <w:sz w:val="24"/>
          <w:szCs w:val="24"/>
          <w:lang w:eastAsia="es-AR"/>
        </w:rPr>
        <w:t>ará</w:t>
      </w:r>
      <w:r w:rsidRPr="00496C41">
        <w:rPr>
          <w:rFonts w:eastAsia="Times New Roman" w:cstheme="minorHAnsi"/>
          <w:color w:val="000000"/>
          <w:sz w:val="24"/>
          <w:szCs w:val="24"/>
          <w:lang w:eastAsia="es-AR"/>
        </w:rPr>
        <w:t xml:space="preserve"> en la significatividad lógica de </w:t>
      </w:r>
      <w:r w:rsidR="005A726C" w:rsidRPr="00496C41">
        <w:rPr>
          <w:rFonts w:eastAsia="Times New Roman" w:cstheme="minorHAnsi"/>
          <w:color w:val="000000"/>
          <w:sz w:val="24"/>
          <w:szCs w:val="24"/>
          <w:lang w:eastAsia="es-AR"/>
        </w:rPr>
        <w:t>cada</w:t>
      </w:r>
      <w:r w:rsidRPr="00496C41">
        <w:rPr>
          <w:rFonts w:eastAsia="Times New Roman" w:cstheme="minorHAnsi"/>
          <w:color w:val="000000"/>
          <w:sz w:val="24"/>
          <w:szCs w:val="24"/>
          <w:lang w:eastAsia="es-AR"/>
        </w:rPr>
        <w:t xml:space="preserve"> disciplina</w:t>
      </w:r>
      <w:r w:rsidR="00DB7D62" w:rsidRPr="00496C41">
        <w:rPr>
          <w:rFonts w:eastAsia="Times New Roman" w:cstheme="minorHAnsi"/>
          <w:color w:val="000000"/>
          <w:sz w:val="24"/>
          <w:szCs w:val="24"/>
          <w:lang w:eastAsia="es-AR"/>
        </w:rPr>
        <w:t xml:space="preserve"> y en sus relaciones con las otras a partir de la contextualización en torno a problemáticas o ejes convocantes</w:t>
      </w:r>
      <w:r w:rsidRPr="00496C41">
        <w:rPr>
          <w:rFonts w:eastAsia="Times New Roman" w:cstheme="minorHAnsi"/>
          <w:color w:val="000000"/>
          <w:sz w:val="24"/>
          <w:szCs w:val="24"/>
          <w:lang w:eastAsia="es-AR"/>
        </w:rPr>
        <w:t xml:space="preserve"> </w:t>
      </w:r>
      <w:r w:rsidR="007002A5" w:rsidRPr="00496C41">
        <w:rPr>
          <w:rFonts w:eastAsia="Times New Roman" w:cstheme="minorHAnsi"/>
          <w:color w:val="000000"/>
          <w:sz w:val="24"/>
          <w:szCs w:val="24"/>
          <w:lang w:eastAsia="es-AR"/>
        </w:rPr>
        <w:t>más abarcativos</w:t>
      </w:r>
      <w:r w:rsidR="00860344">
        <w:rPr>
          <w:rFonts w:eastAsia="Times New Roman" w:cstheme="minorHAnsi"/>
          <w:color w:val="FF0000"/>
          <w:sz w:val="24"/>
          <w:szCs w:val="24"/>
          <w:lang w:eastAsia="es-AR"/>
        </w:rPr>
        <w:t xml:space="preserve"> </w:t>
      </w:r>
    </w:p>
    <w:p w14:paraId="7038FD4F" w14:textId="147AB965" w:rsidR="00807055" w:rsidRDefault="002B2405" w:rsidP="0034164B">
      <w:pPr>
        <w:rPr>
          <w:rFonts w:eastAsia="Times New Roman" w:cstheme="minorHAnsi"/>
          <w:sz w:val="24"/>
          <w:szCs w:val="24"/>
          <w:lang w:eastAsia="es-AR"/>
        </w:rPr>
      </w:pPr>
      <w:r>
        <w:rPr>
          <w:rFonts w:eastAsia="Times New Roman" w:cstheme="minorHAnsi"/>
          <w:noProof/>
          <w:sz w:val="24"/>
          <w:szCs w:val="24"/>
          <w:lang w:val="en-US"/>
        </w:rPr>
        <mc:AlternateContent>
          <mc:Choice Requires="wps">
            <w:drawing>
              <wp:anchor distT="0" distB="0" distL="114300" distR="114300" simplePos="0" relativeHeight="251682816" behindDoc="1" locked="0" layoutInCell="1" allowOverlap="1" wp14:anchorId="0C693572" wp14:editId="1D76942B">
                <wp:simplePos x="0" y="0"/>
                <wp:positionH relativeFrom="margin">
                  <wp:align>center</wp:align>
                </wp:positionH>
                <wp:positionV relativeFrom="paragraph">
                  <wp:posOffset>139065</wp:posOffset>
                </wp:positionV>
                <wp:extent cx="8353425" cy="147637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8353425" cy="1476375"/>
                        </a:xfrm>
                        <a:prstGeom prst="rect">
                          <a:avLst/>
                        </a:prstGeom>
                        <a:solidFill>
                          <a:schemeClr val="accent1">
                            <a:lumMod val="20000"/>
                            <a:lumOff val="80000"/>
                          </a:schemeClr>
                        </a:solidFill>
                        <a:ln w="6350">
                          <a:solidFill>
                            <a:prstClr val="black"/>
                          </a:solidFill>
                        </a:ln>
                      </wps:spPr>
                      <wps:txbx>
                        <w:txbxContent>
                          <w:p w14:paraId="33A5ED0C" w14:textId="77777777" w:rsidR="00807055" w:rsidRDefault="00807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93572" id="Cuadro de texto 6" o:spid="_x0000_s1030" type="#_x0000_t202" style="position:absolute;margin-left:0;margin-top:10.95pt;width:657.75pt;height:116.25pt;z-index:-2516336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" fillcolor="#d9e2f3 [660]" strokeweight=".5pt">
                <v:textbox>
                  <w:txbxContent>
                    <w:p w14:paraId="33A5ED0C" w14:textId="77777777" w:rsidR="00807055" w:rsidRDefault="00807055"/>
                  </w:txbxContent>
                </v:textbox>
                <w10:wrap anchorx="margin"/>
              </v:shape>
            </w:pict>
          </mc:Fallback>
        </mc:AlternateContent>
      </w:r>
      <w:r w:rsidR="00717014" w:rsidRPr="00D30E77">
        <w:rPr>
          <w:rFonts w:cstheme="minorHAnsi"/>
          <w:sz w:val="24"/>
          <w:szCs w:val="24"/>
        </w:rPr>
        <w:t xml:space="preserve">  </w:t>
      </w:r>
    </w:p>
    <w:p w14:paraId="08DBBE0B" w14:textId="3C6D6EFF" w:rsidR="00263950" w:rsidRPr="00263950" w:rsidRDefault="00263950" w:rsidP="00DB37D2">
      <w:pPr>
        <w:spacing w:after="0" w:line="240" w:lineRule="auto"/>
        <w:contextualSpacing/>
        <w:jc w:val="both"/>
        <w:rPr>
          <w:rFonts w:eastAsia="Times New Roman" w:cstheme="minorHAnsi"/>
          <w:sz w:val="24"/>
          <w:szCs w:val="24"/>
          <w:lang w:eastAsia="es-AR"/>
        </w:rPr>
      </w:pPr>
      <w:r w:rsidRPr="00263950">
        <w:rPr>
          <w:rFonts w:eastAsia="Times New Roman" w:cstheme="minorHAnsi"/>
          <w:sz w:val="24"/>
          <w:szCs w:val="24"/>
          <w:lang w:eastAsia="es-AR"/>
        </w:rPr>
        <w:t>"</w:t>
      </w:r>
      <w:r w:rsidRPr="00263950">
        <w:rPr>
          <w:rFonts w:eastAsia="Times New Roman" w:cstheme="minorHAnsi"/>
          <w:i/>
          <w:iCs/>
          <w:sz w:val="24"/>
          <w:szCs w:val="24"/>
          <w:lang w:eastAsia="es-AR"/>
        </w:rPr>
        <w:t xml:space="preserve">Si bien la ciencia que desarrollan los científicos o expertos es el referente cultural último, en el proceso de construcción de los saberes escolares, el margen de libertad es más amplio y requiere de un proceso de transformación del contenido científico. </w:t>
      </w:r>
      <w:r w:rsidR="00C67C22">
        <w:rPr>
          <w:rFonts w:eastAsia="Times New Roman" w:cstheme="minorHAnsi"/>
          <w:i/>
          <w:iCs/>
          <w:sz w:val="24"/>
          <w:szCs w:val="24"/>
          <w:lang w:eastAsia="es-AR"/>
        </w:rPr>
        <w:t>Los conocimientos que se enseñ</w:t>
      </w:r>
      <w:r w:rsidRPr="00263950">
        <w:rPr>
          <w:rFonts w:eastAsia="Times New Roman" w:cstheme="minorHAnsi"/>
          <w:i/>
          <w:iCs/>
          <w:sz w:val="24"/>
          <w:szCs w:val="24"/>
          <w:lang w:eastAsia="es-AR"/>
        </w:rPr>
        <w:t>an no son los mismos de la ciencia experta, por lo que se puede hablar de una ciencia escolar como el resultado de los procesos de transposición didáctica. Esta visión permite diseñar una ciencia adecuada a los intereses y experiencias infantiles y a los problemas sociales relevantes, alejándose de posturas que consideran a la estructura de la ciencia consolidada como el único organizador de los aprendizajes”. NAP 2</w:t>
      </w:r>
      <w:r w:rsidR="007002A5">
        <w:rPr>
          <w:rFonts w:eastAsia="Times New Roman" w:cstheme="minorHAnsi"/>
          <w:i/>
          <w:iCs/>
          <w:sz w:val="24"/>
          <w:szCs w:val="24"/>
          <w:lang w:eastAsia="es-AR"/>
        </w:rPr>
        <w:t>do</w:t>
      </w:r>
      <w:r w:rsidRPr="00263950">
        <w:rPr>
          <w:rFonts w:eastAsia="Times New Roman" w:cstheme="minorHAnsi"/>
          <w:i/>
          <w:iCs/>
          <w:sz w:val="24"/>
          <w:szCs w:val="24"/>
          <w:lang w:eastAsia="es-AR"/>
        </w:rPr>
        <w:t xml:space="preserve"> Ciclo Nivel primario. Pag.56 </w:t>
      </w:r>
    </w:p>
    <w:p w14:paraId="7550D3AD" w14:textId="77777777" w:rsidR="00263950" w:rsidRDefault="00717014" w:rsidP="00C1032C">
      <w:pPr>
        <w:rPr>
          <w:rFonts w:cstheme="minorHAnsi"/>
          <w:sz w:val="24"/>
          <w:szCs w:val="24"/>
        </w:rPr>
      </w:pPr>
      <w:r w:rsidRPr="00D30E77">
        <w:rPr>
          <w:rFonts w:cstheme="minorHAnsi"/>
          <w:sz w:val="24"/>
          <w:szCs w:val="24"/>
        </w:rPr>
        <w:t xml:space="preserve"> </w:t>
      </w:r>
    </w:p>
    <w:p w14:paraId="57B9FED6" w14:textId="1122A922" w:rsidR="00263950" w:rsidRDefault="00263950" w:rsidP="00DB37D2">
      <w:pPr>
        <w:spacing w:line="240" w:lineRule="auto"/>
        <w:jc w:val="both"/>
        <w:rPr>
          <w:rFonts w:eastAsia="Times New Roman" w:cstheme="minorHAnsi"/>
          <w:sz w:val="24"/>
          <w:szCs w:val="24"/>
          <w:lang w:eastAsia="es-AR"/>
        </w:rPr>
      </w:pPr>
      <w:r w:rsidRPr="00263950">
        <w:rPr>
          <w:rFonts w:eastAsia="Times New Roman" w:cstheme="minorHAnsi"/>
          <w:sz w:val="24"/>
          <w:szCs w:val="24"/>
          <w:lang w:eastAsia="es-AR"/>
        </w:rPr>
        <w:t>Este</w:t>
      </w:r>
      <w:r>
        <w:rPr>
          <w:rFonts w:eastAsia="Times New Roman" w:cstheme="minorHAnsi"/>
          <w:sz w:val="24"/>
          <w:szCs w:val="24"/>
          <w:lang w:eastAsia="es-AR"/>
        </w:rPr>
        <w:t xml:space="preserve"> </w:t>
      </w:r>
      <w:r w:rsidRPr="00263950">
        <w:rPr>
          <w:rFonts w:eastAsia="Times New Roman" w:cstheme="minorHAnsi"/>
          <w:sz w:val="24"/>
          <w:szCs w:val="24"/>
          <w:lang w:eastAsia="es-AR"/>
        </w:rPr>
        <w:t xml:space="preserve">desafío inicial para el </w:t>
      </w:r>
      <w:r w:rsidR="00807055">
        <w:rPr>
          <w:rFonts w:eastAsia="Times New Roman" w:cstheme="minorHAnsi"/>
          <w:sz w:val="24"/>
          <w:szCs w:val="24"/>
          <w:lang w:eastAsia="es-AR"/>
        </w:rPr>
        <w:t>estudiantado</w:t>
      </w:r>
      <w:r w:rsidRPr="00263950">
        <w:rPr>
          <w:rFonts w:eastAsia="Times New Roman" w:cstheme="minorHAnsi"/>
          <w:sz w:val="24"/>
          <w:szCs w:val="24"/>
          <w:lang w:eastAsia="es-AR"/>
        </w:rPr>
        <w:t>, interpela</w:t>
      </w:r>
      <w:r w:rsidR="00807055">
        <w:rPr>
          <w:rFonts w:eastAsia="Times New Roman" w:cstheme="minorHAnsi"/>
          <w:sz w:val="24"/>
          <w:szCs w:val="24"/>
          <w:lang w:eastAsia="es-AR"/>
        </w:rPr>
        <w:t>rá</w:t>
      </w:r>
      <w:r w:rsidRPr="00263950">
        <w:rPr>
          <w:rFonts w:eastAsia="Times New Roman" w:cstheme="minorHAnsi"/>
          <w:sz w:val="24"/>
          <w:szCs w:val="24"/>
          <w:lang w:eastAsia="es-AR"/>
        </w:rPr>
        <w:t xml:space="preserve"> al docente enfrentándolo con otro desafío; el de poder potenciar y ampliar los mecanismos y dispositivos de enseñanza y de aprendizaje propios de la </w:t>
      </w:r>
      <w:r w:rsidR="005A726C" w:rsidRPr="007002A5">
        <w:rPr>
          <w:rFonts w:eastAsia="Times New Roman" w:cstheme="minorHAnsi"/>
          <w:i/>
          <w:iCs/>
          <w:sz w:val="24"/>
          <w:szCs w:val="24"/>
          <w:lang w:eastAsia="es-AR"/>
        </w:rPr>
        <w:t>C</w:t>
      </w:r>
      <w:r w:rsidRPr="007002A5">
        <w:rPr>
          <w:rFonts w:eastAsia="Times New Roman" w:cstheme="minorHAnsi"/>
          <w:i/>
          <w:iCs/>
          <w:sz w:val="24"/>
          <w:szCs w:val="24"/>
          <w:lang w:eastAsia="es-AR"/>
        </w:rPr>
        <w:t xml:space="preserve">iencia </w:t>
      </w:r>
      <w:r w:rsidR="007002A5" w:rsidRPr="007002A5">
        <w:rPr>
          <w:rFonts w:eastAsia="Times New Roman" w:cstheme="minorHAnsi"/>
          <w:i/>
          <w:iCs/>
          <w:sz w:val="24"/>
          <w:szCs w:val="24"/>
          <w:lang w:eastAsia="es-AR"/>
        </w:rPr>
        <w:t>E</w:t>
      </w:r>
      <w:r w:rsidRPr="007002A5">
        <w:rPr>
          <w:rFonts w:eastAsia="Times New Roman" w:cstheme="minorHAnsi"/>
          <w:i/>
          <w:iCs/>
          <w:sz w:val="24"/>
          <w:szCs w:val="24"/>
          <w:lang w:eastAsia="es-AR"/>
        </w:rPr>
        <w:t>scolar</w:t>
      </w:r>
      <w:r w:rsidR="00C67C22">
        <w:rPr>
          <w:rFonts w:eastAsia="Times New Roman" w:cstheme="minorHAnsi"/>
          <w:sz w:val="24"/>
          <w:szCs w:val="24"/>
          <w:lang w:eastAsia="es-AR"/>
        </w:rPr>
        <w:t>, pero esta vez</w:t>
      </w:r>
      <w:r w:rsidRPr="00263950">
        <w:rPr>
          <w:rFonts w:eastAsia="Times New Roman" w:cstheme="minorHAnsi"/>
          <w:sz w:val="24"/>
          <w:szCs w:val="24"/>
          <w:lang w:eastAsia="es-AR"/>
        </w:rPr>
        <w:t xml:space="preserve"> transferidos al contenido de la </w:t>
      </w:r>
      <w:r w:rsidR="005A726C" w:rsidRPr="007002A5">
        <w:rPr>
          <w:rFonts w:eastAsia="Times New Roman" w:cstheme="minorHAnsi"/>
          <w:i/>
          <w:iCs/>
          <w:sz w:val="24"/>
          <w:szCs w:val="24"/>
          <w:lang w:eastAsia="es-AR"/>
        </w:rPr>
        <w:t>C</w:t>
      </w:r>
      <w:r w:rsidRPr="007002A5">
        <w:rPr>
          <w:rFonts w:eastAsia="Times New Roman" w:cstheme="minorHAnsi"/>
          <w:i/>
          <w:iCs/>
          <w:sz w:val="24"/>
          <w:szCs w:val="24"/>
          <w:lang w:eastAsia="es-AR"/>
        </w:rPr>
        <w:t xml:space="preserve">iencia </w:t>
      </w:r>
      <w:r w:rsidR="007002A5" w:rsidRPr="007002A5">
        <w:rPr>
          <w:rFonts w:eastAsia="Times New Roman" w:cstheme="minorHAnsi"/>
          <w:i/>
          <w:iCs/>
          <w:sz w:val="24"/>
          <w:szCs w:val="24"/>
          <w:lang w:eastAsia="es-AR"/>
        </w:rPr>
        <w:t>E</w:t>
      </w:r>
      <w:r w:rsidRPr="007002A5">
        <w:rPr>
          <w:rFonts w:eastAsia="Times New Roman" w:cstheme="minorHAnsi"/>
          <w:i/>
          <w:iCs/>
          <w:sz w:val="24"/>
          <w:szCs w:val="24"/>
          <w:lang w:eastAsia="es-AR"/>
        </w:rPr>
        <w:t>xperta</w:t>
      </w:r>
      <w:r w:rsidRPr="00263950">
        <w:rPr>
          <w:rFonts w:eastAsia="Times New Roman" w:cstheme="minorHAnsi"/>
          <w:sz w:val="24"/>
          <w:szCs w:val="24"/>
          <w:lang w:eastAsia="es-AR"/>
        </w:rPr>
        <w:t xml:space="preserve">. Es lo que anticipara Mario Carretero cuando definía la relación entre la </w:t>
      </w:r>
      <w:r w:rsidR="00422194">
        <w:rPr>
          <w:rFonts w:eastAsia="Times New Roman" w:cstheme="minorHAnsi"/>
          <w:sz w:val="24"/>
          <w:szCs w:val="24"/>
          <w:lang w:eastAsia="es-AR"/>
        </w:rPr>
        <w:t>P</w:t>
      </w:r>
      <w:r w:rsidRPr="00263950">
        <w:rPr>
          <w:rFonts w:eastAsia="Times New Roman" w:cstheme="minorHAnsi"/>
          <w:sz w:val="24"/>
          <w:szCs w:val="24"/>
          <w:lang w:eastAsia="es-AR"/>
        </w:rPr>
        <w:t xml:space="preserve">sicología </w:t>
      </w:r>
      <w:r w:rsidR="00422194">
        <w:rPr>
          <w:rFonts w:eastAsia="Times New Roman" w:cstheme="minorHAnsi"/>
          <w:sz w:val="24"/>
          <w:szCs w:val="24"/>
          <w:lang w:eastAsia="es-AR"/>
        </w:rPr>
        <w:t>C</w:t>
      </w:r>
      <w:r w:rsidRPr="00263950">
        <w:rPr>
          <w:rFonts w:eastAsia="Times New Roman" w:cstheme="minorHAnsi"/>
          <w:sz w:val="24"/>
          <w:szCs w:val="24"/>
          <w:lang w:eastAsia="es-AR"/>
        </w:rPr>
        <w:t xml:space="preserve">ognitiva, inherente al sujeto que aprende y la </w:t>
      </w:r>
      <w:r w:rsidR="00422194">
        <w:rPr>
          <w:rFonts w:eastAsia="Times New Roman" w:cstheme="minorHAnsi"/>
          <w:sz w:val="24"/>
          <w:szCs w:val="24"/>
          <w:lang w:eastAsia="es-AR"/>
        </w:rPr>
        <w:t>E</w:t>
      </w:r>
      <w:r w:rsidRPr="00263950">
        <w:rPr>
          <w:rFonts w:eastAsia="Times New Roman" w:cstheme="minorHAnsi"/>
          <w:sz w:val="24"/>
          <w:szCs w:val="24"/>
          <w:lang w:eastAsia="es-AR"/>
        </w:rPr>
        <w:t xml:space="preserve">pistemología como un </w:t>
      </w:r>
      <w:r w:rsidRPr="00807055">
        <w:rPr>
          <w:rFonts w:eastAsia="Times New Roman" w:cstheme="minorHAnsi"/>
          <w:i/>
          <w:iCs/>
          <w:sz w:val="24"/>
          <w:szCs w:val="24"/>
          <w:lang w:eastAsia="es-AR"/>
        </w:rPr>
        <w:t>juego de espejos</w:t>
      </w:r>
      <w:r w:rsidRPr="00263950">
        <w:rPr>
          <w:rFonts w:eastAsia="Times New Roman" w:cstheme="minorHAnsi"/>
          <w:sz w:val="24"/>
          <w:szCs w:val="24"/>
          <w:lang w:eastAsia="es-AR"/>
        </w:rPr>
        <w:t xml:space="preserve">. (Carretero 2012)  </w:t>
      </w:r>
    </w:p>
    <w:p w14:paraId="775647C4" w14:textId="03E6E252" w:rsidR="00EF1242" w:rsidRDefault="00704148" w:rsidP="00EF1242">
      <w:pPr>
        <w:spacing w:line="240" w:lineRule="auto"/>
        <w:jc w:val="right"/>
        <w:rPr>
          <w:rFonts w:eastAsia="Times New Roman" w:cstheme="minorHAnsi"/>
          <w:sz w:val="24"/>
          <w:szCs w:val="24"/>
          <w:lang w:eastAsia="es-AR"/>
        </w:rPr>
      </w:pPr>
      <w:bookmarkStart w:id="2" w:name="_Hlk64964991"/>
      <w:r w:rsidRPr="007F0615">
        <w:rPr>
          <w:rFonts w:eastAsia="Times New Roman" w:cstheme="minorHAnsi"/>
          <w:b/>
          <w:bCs/>
          <w:sz w:val="24"/>
          <w:szCs w:val="24"/>
          <w:lang w:eastAsia="es-AR"/>
        </w:rPr>
        <w:lastRenderedPageBreak/>
        <w:t>Gráfico</w:t>
      </w:r>
      <w:r>
        <w:rPr>
          <w:rFonts w:eastAsia="Times New Roman" w:cstheme="minorHAnsi"/>
          <w:sz w:val="24"/>
          <w:szCs w:val="24"/>
          <w:lang w:eastAsia="es-AR"/>
        </w:rPr>
        <w:t>: Cuatro libros apilados con</w:t>
      </w:r>
      <w:r w:rsidR="00ED6E19">
        <w:rPr>
          <w:rFonts w:eastAsia="Times New Roman" w:cstheme="minorHAnsi"/>
          <w:sz w:val="24"/>
          <w:szCs w:val="24"/>
          <w:lang w:eastAsia="es-AR"/>
        </w:rPr>
        <w:t xml:space="preserve"> un</w:t>
      </w:r>
      <w:r>
        <w:rPr>
          <w:rFonts w:eastAsia="Times New Roman" w:cstheme="minorHAnsi"/>
          <w:sz w:val="24"/>
          <w:szCs w:val="24"/>
          <w:lang w:eastAsia="es-AR"/>
        </w:rPr>
        <w:t xml:space="preserve"> lápiz </w:t>
      </w:r>
      <w:bookmarkEnd w:id="2"/>
      <w:r w:rsidR="00807055">
        <w:rPr>
          <w:rFonts w:eastAsia="Times New Roman" w:cstheme="minorHAnsi"/>
          <w:noProof/>
          <w:sz w:val="24"/>
          <w:szCs w:val="24"/>
          <w:lang w:val="en-US"/>
        </w:rPr>
        <w:drawing>
          <wp:inline distT="0" distB="0" distL="0" distR="0" wp14:anchorId="58A98FC7" wp14:editId="678170AB">
            <wp:extent cx="1048921" cy="1048921"/>
            <wp:effectExtent l="95250" t="76200" r="94615" b="4375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1" cstate="print">
                      <a:extLst>
                        <a:ext uri="{28A0092B-C50C-407E-A947-70E740481C1C}">
                          <a14:useLocalDpi xmlns:a14="http://schemas.microsoft.com/office/drawing/2010/main" val="0"/>
                        </a:ext>
                      </a:extLst>
                    </a:blip>
                    <a:stretch>
                      <a:fillRect/>
                    </a:stretch>
                  </pic:blipFill>
                  <pic:spPr>
                    <a:xfrm rot="20980993">
                      <a:off x="0" y="0"/>
                      <a:ext cx="1048921" cy="104892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1736315" w14:textId="29BDF46A" w:rsidR="00807055" w:rsidRDefault="00807055" w:rsidP="00DB37D2">
      <w:pPr>
        <w:spacing w:line="240" w:lineRule="auto"/>
        <w:jc w:val="both"/>
        <w:rPr>
          <w:rFonts w:eastAsia="Times New Roman" w:cstheme="minorHAnsi"/>
          <w:sz w:val="24"/>
          <w:szCs w:val="24"/>
          <w:lang w:eastAsia="es-AR"/>
        </w:rPr>
      </w:pPr>
      <w:r>
        <w:rPr>
          <w:rFonts w:eastAsia="Times New Roman" w:cstheme="minorHAnsi"/>
          <w:sz w:val="24"/>
          <w:szCs w:val="24"/>
          <w:lang w:eastAsia="es-AR"/>
        </w:rPr>
        <w:t>El otro desafío para el colectivo estudiantil es el de encontrarse con una variedad de textos, según se correspondan con el desarrollo de las distintas disciplinas.</w:t>
      </w:r>
    </w:p>
    <w:p w14:paraId="0F51648E" w14:textId="2670ED7A" w:rsidR="00263950" w:rsidRPr="00263950" w:rsidRDefault="00263950" w:rsidP="00DB37D2">
      <w:pPr>
        <w:spacing w:line="240" w:lineRule="auto"/>
        <w:jc w:val="both"/>
        <w:rPr>
          <w:rFonts w:eastAsia="Times New Roman" w:cstheme="minorHAnsi"/>
          <w:color w:val="000000"/>
          <w:sz w:val="24"/>
          <w:szCs w:val="24"/>
          <w:lang w:eastAsia="es-AR"/>
        </w:rPr>
      </w:pPr>
      <w:r w:rsidRPr="00263950">
        <w:rPr>
          <w:rFonts w:eastAsia="Times New Roman" w:cstheme="minorHAnsi"/>
          <w:color w:val="000000"/>
          <w:sz w:val="24"/>
          <w:szCs w:val="24"/>
          <w:lang w:eastAsia="es-AR"/>
        </w:rPr>
        <w:t xml:space="preserve">La complejidad, extensión y especificidad de los textos, planteados inevitablemente desde una lógica formal abstracta propia de la disciplina, demandará al colectivo estudiantil, el despliegue de </w:t>
      </w:r>
      <w:r w:rsidRPr="00F77AFA">
        <w:rPr>
          <w:rFonts w:eastAsia="Times New Roman" w:cstheme="minorHAnsi"/>
          <w:i/>
          <w:iCs/>
          <w:color w:val="000000"/>
          <w:sz w:val="24"/>
          <w:szCs w:val="24"/>
          <w:lang w:eastAsia="es-AR"/>
        </w:rPr>
        <w:t>habilidades lectoras estratégicas</w:t>
      </w:r>
      <w:bookmarkStart w:id="3" w:name="_Hlk64628293"/>
      <w:r w:rsidR="005A1CB8">
        <w:rPr>
          <w:rFonts w:eastAsia="Times New Roman" w:cstheme="minorHAnsi"/>
          <w:color w:val="000000"/>
          <w:sz w:val="24"/>
          <w:szCs w:val="24"/>
          <w:lang w:eastAsia="es-AR"/>
        </w:rPr>
        <w:t xml:space="preserve">, concepto más amplio del que en otro momento </w:t>
      </w:r>
      <w:r w:rsidR="007002A5">
        <w:rPr>
          <w:rFonts w:eastAsia="Times New Roman" w:cstheme="minorHAnsi"/>
          <w:color w:val="000000"/>
          <w:sz w:val="24"/>
          <w:szCs w:val="24"/>
          <w:lang w:eastAsia="es-AR"/>
        </w:rPr>
        <w:t xml:space="preserve">se </w:t>
      </w:r>
      <w:r w:rsidR="003A431B">
        <w:rPr>
          <w:rFonts w:eastAsia="Times New Roman" w:cstheme="minorHAnsi"/>
          <w:color w:val="000000"/>
          <w:sz w:val="24"/>
          <w:szCs w:val="24"/>
          <w:lang w:eastAsia="es-AR"/>
        </w:rPr>
        <w:t>denominar</w:t>
      </w:r>
      <w:r w:rsidR="007002A5">
        <w:rPr>
          <w:rFonts w:eastAsia="Times New Roman" w:cstheme="minorHAnsi"/>
          <w:color w:val="000000"/>
          <w:sz w:val="24"/>
          <w:szCs w:val="24"/>
          <w:lang w:eastAsia="es-AR"/>
        </w:rPr>
        <w:t>a</w:t>
      </w:r>
      <w:r w:rsidR="005A1CB8">
        <w:rPr>
          <w:rFonts w:eastAsia="Times New Roman" w:cstheme="minorHAnsi"/>
          <w:color w:val="000000"/>
          <w:sz w:val="24"/>
          <w:szCs w:val="24"/>
          <w:lang w:eastAsia="es-AR"/>
        </w:rPr>
        <w:t xml:space="preserve"> comprensión lectora.</w:t>
      </w:r>
    </w:p>
    <w:bookmarkEnd w:id="3"/>
    <w:p w14:paraId="408B6278" w14:textId="5A0A5E08" w:rsidR="00263950" w:rsidRPr="00263950" w:rsidRDefault="00263950" w:rsidP="00DB37D2">
      <w:pPr>
        <w:spacing w:line="240" w:lineRule="auto"/>
        <w:jc w:val="both"/>
        <w:rPr>
          <w:rFonts w:eastAsia="Times New Roman" w:cstheme="minorHAnsi"/>
          <w:color w:val="000000"/>
          <w:sz w:val="24"/>
          <w:szCs w:val="24"/>
          <w:lang w:eastAsia="es-AR"/>
        </w:rPr>
      </w:pPr>
      <w:r w:rsidRPr="00263950">
        <w:rPr>
          <w:rFonts w:eastAsia="Times New Roman" w:cstheme="minorHAnsi"/>
          <w:color w:val="000000"/>
          <w:sz w:val="24"/>
          <w:szCs w:val="24"/>
          <w:lang w:eastAsia="es-AR"/>
        </w:rPr>
        <w:t xml:space="preserve">Las </w:t>
      </w:r>
      <w:r w:rsidRPr="00807055">
        <w:rPr>
          <w:rFonts w:eastAsia="Times New Roman" w:cstheme="minorHAnsi"/>
          <w:i/>
          <w:iCs/>
          <w:color w:val="000000"/>
          <w:sz w:val="24"/>
          <w:szCs w:val="24"/>
          <w:lang w:eastAsia="es-AR"/>
        </w:rPr>
        <w:t>habilidades lectoras estratégicas</w:t>
      </w:r>
      <w:r w:rsidRPr="00263950">
        <w:rPr>
          <w:rFonts w:eastAsia="Times New Roman" w:cstheme="minorHAnsi"/>
          <w:color w:val="000000"/>
          <w:sz w:val="24"/>
          <w:szCs w:val="24"/>
          <w:lang w:eastAsia="es-AR"/>
        </w:rPr>
        <w:t xml:space="preserve"> “tales como la construcción de inferencias, la consideración de los paratextos, la consulta a otros materiales (por ejemplos los diccionarios), las maneras de inferir el significado de las distintas palabras nuevas para ellos, el detenimiento en las connotaciones y en distintas operaciones retóricas de los textos (definiciones, metáforas, etc.) entre otras”</w:t>
      </w:r>
      <w:r w:rsidR="00F77AFA" w:rsidRPr="00F77AFA">
        <w:rPr>
          <w:rFonts w:eastAsia="Times New Roman" w:cstheme="minorHAnsi"/>
          <w:color w:val="000000"/>
          <w:sz w:val="24"/>
          <w:szCs w:val="24"/>
          <w:lang w:eastAsia="es-AR"/>
        </w:rPr>
        <w:t xml:space="preserve"> </w:t>
      </w:r>
      <w:r w:rsidR="00F77AFA" w:rsidRPr="00263950">
        <w:rPr>
          <w:rFonts w:eastAsia="Times New Roman" w:cstheme="minorHAnsi"/>
          <w:color w:val="000000"/>
          <w:sz w:val="24"/>
          <w:szCs w:val="24"/>
          <w:lang w:eastAsia="es-AR"/>
        </w:rPr>
        <w:t>(NAP de 5to g. p.26)</w:t>
      </w:r>
      <w:r w:rsidR="00F77AFA">
        <w:rPr>
          <w:rFonts w:eastAsia="Times New Roman" w:cstheme="minorHAnsi"/>
          <w:color w:val="000000"/>
          <w:sz w:val="24"/>
          <w:szCs w:val="24"/>
          <w:lang w:eastAsia="es-AR"/>
        </w:rPr>
        <w:t xml:space="preserve"> </w:t>
      </w:r>
      <w:r w:rsidRPr="00263950">
        <w:rPr>
          <w:rFonts w:eastAsia="Times New Roman" w:cstheme="minorHAnsi"/>
          <w:color w:val="000000"/>
          <w:sz w:val="24"/>
          <w:szCs w:val="24"/>
          <w:lang w:eastAsia="es-AR"/>
        </w:rPr>
        <w:t xml:space="preserve">, deben ser enseñadas más allá de la gradualidad de nuestro Sistema </w:t>
      </w:r>
      <w:r w:rsidR="00F77AFA">
        <w:rPr>
          <w:rFonts w:eastAsia="Times New Roman" w:cstheme="minorHAnsi"/>
          <w:color w:val="000000"/>
          <w:sz w:val="24"/>
          <w:szCs w:val="24"/>
          <w:lang w:eastAsia="es-AR"/>
        </w:rPr>
        <w:t>E</w:t>
      </w:r>
      <w:r w:rsidRPr="00263950">
        <w:rPr>
          <w:rFonts w:eastAsia="Times New Roman" w:cstheme="minorHAnsi"/>
          <w:color w:val="000000"/>
          <w:sz w:val="24"/>
          <w:szCs w:val="24"/>
          <w:lang w:eastAsia="es-AR"/>
        </w:rPr>
        <w:t xml:space="preserve">ducativo.   </w:t>
      </w:r>
    </w:p>
    <w:p w14:paraId="120F19B1" w14:textId="014D92C9" w:rsidR="00FA6E27" w:rsidRDefault="00F77AFA" w:rsidP="00C1032C">
      <w:pPr>
        <w:rPr>
          <w:rFonts w:cstheme="minorHAnsi"/>
          <w:sz w:val="24"/>
          <w:szCs w:val="24"/>
        </w:rPr>
      </w:pPr>
      <w:r>
        <w:rPr>
          <w:rFonts w:cstheme="minorHAnsi"/>
          <w:noProof/>
          <w:sz w:val="24"/>
          <w:szCs w:val="24"/>
          <w:lang w:val="en-US"/>
        </w:rPr>
        <mc:AlternateContent>
          <mc:Choice Requires="wps">
            <w:drawing>
              <wp:anchor distT="0" distB="0" distL="114300" distR="114300" simplePos="0" relativeHeight="251683840" behindDoc="1" locked="0" layoutInCell="1" allowOverlap="1" wp14:anchorId="1804E0D8" wp14:editId="55A63B7F">
                <wp:simplePos x="0" y="0"/>
                <wp:positionH relativeFrom="margin">
                  <wp:align>right</wp:align>
                </wp:positionH>
                <wp:positionV relativeFrom="paragraph">
                  <wp:posOffset>252730</wp:posOffset>
                </wp:positionV>
                <wp:extent cx="8305800" cy="771525"/>
                <wp:effectExtent l="0" t="0" r="19050" b="28575"/>
                <wp:wrapNone/>
                <wp:docPr id="11" name="Cuadro de texto 11"/>
                <wp:cNvGraphicFramePr/>
                <a:graphic xmlns:a="http://schemas.openxmlformats.org/drawingml/2006/main">
                  <a:graphicData uri="http://schemas.microsoft.com/office/word/2010/wordprocessingShape">
                    <wps:wsp>
                      <wps:cNvSpPr txBox="1"/>
                      <wps:spPr>
                        <a:xfrm>
                          <a:off x="0" y="0"/>
                          <a:ext cx="8305800" cy="771525"/>
                        </a:xfrm>
                        <a:prstGeom prst="rect">
                          <a:avLst/>
                        </a:prstGeom>
                        <a:solidFill>
                          <a:schemeClr val="accent1">
                            <a:lumMod val="20000"/>
                            <a:lumOff val="80000"/>
                          </a:schemeClr>
                        </a:solidFill>
                        <a:ln w="6350">
                          <a:solidFill>
                            <a:schemeClr val="accent5">
                              <a:lumMod val="20000"/>
                              <a:lumOff val="80000"/>
                            </a:schemeClr>
                          </a:solidFill>
                        </a:ln>
                      </wps:spPr>
                      <wps:txbx>
                        <w:txbxContent>
                          <w:p w14:paraId="0C3929FE" w14:textId="77777777" w:rsidR="00F77AFA" w:rsidRDefault="00F77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04E0D8" id="Cuadro de texto 11" o:spid="_x0000_s1031" type="#_x0000_t202" style="position:absolute;margin-left:602.8pt;margin-top:19.9pt;width:654pt;height:60.75pt;z-index:-2516326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" fillcolor="#d9e2f3 [660]" strokecolor="#deeaf6 [664]" strokeweight=".5pt">
                <v:textbox>
                  <w:txbxContent>
                    <w:p w14:paraId="0C3929FE" w14:textId="77777777" w:rsidR="00F77AFA" w:rsidRDefault="00F77AFA"/>
                  </w:txbxContent>
                </v:textbox>
                <w10:wrap anchorx="margin"/>
              </v:shape>
            </w:pict>
          </mc:Fallback>
        </mc:AlternateContent>
      </w:r>
      <w:r w:rsidR="00717014" w:rsidRPr="00D30E77">
        <w:rPr>
          <w:rFonts w:cstheme="minorHAnsi"/>
          <w:sz w:val="24"/>
          <w:szCs w:val="24"/>
        </w:rPr>
        <w:t xml:space="preserve">   </w:t>
      </w:r>
    </w:p>
    <w:p w14:paraId="6CCBCA9E" w14:textId="77777777" w:rsidR="00263950" w:rsidRPr="00263950" w:rsidRDefault="00263950" w:rsidP="00DB37D2">
      <w:pPr>
        <w:spacing w:after="0" w:line="240" w:lineRule="auto"/>
        <w:contextualSpacing/>
        <w:jc w:val="both"/>
        <w:rPr>
          <w:rFonts w:eastAsia="Times New Roman" w:cstheme="minorHAnsi"/>
          <w:sz w:val="24"/>
          <w:szCs w:val="24"/>
          <w:lang w:eastAsia="es-AR"/>
        </w:rPr>
      </w:pPr>
      <w:r w:rsidRPr="00263950">
        <w:rPr>
          <w:rFonts w:eastAsia="Times New Roman" w:cstheme="minorHAnsi"/>
          <w:sz w:val="24"/>
          <w:szCs w:val="24"/>
          <w:lang w:eastAsia="es-AR"/>
        </w:rPr>
        <w:t>"</w:t>
      </w:r>
      <w:r w:rsidRPr="00263950">
        <w:rPr>
          <w:rFonts w:eastAsia="Times New Roman" w:cstheme="minorHAnsi"/>
          <w:i/>
          <w:iCs/>
          <w:sz w:val="24"/>
          <w:szCs w:val="24"/>
          <w:lang w:eastAsia="es-AR"/>
        </w:rPr>
        <w:t>Para todos los textos, en función de la comprensión del significado específico, es fundamental que el docente los ayude a inferir el significado de las palabras o expresiones desconocidas a partir de elementos del texto y los aliente a solicitar aclaraciones cuando no entienden algo". NAP de 3ro, (p.80)</w:t>
      </w:r>
    </w:p>
    <w:p w14:paraId="6B9F3443" w14:textId="5EBE6E96" w:rsidR="00263950" w:rsidRDefault="00263950" w:rsidP="00C1032C">
      <w:pPr>
        <w:rPr>
          <w:rFonts w:cstheme="minorHAnsi"/>
          <w:sz w:val="24"/>
          <w:szCs w:val="24"/>
        </w:rPr>
      </w:pPr>
    </w:p>
    <w:p w14:paraId="340DF736" w14:textId="7C09C4AF" w:rsidR="00027049" w:rsidRPr="00505FBC" w:rsidRDefault="00027049" w:rsidP="00DB37D2">
      <w:pPr>
        <w:spacing w:after="0" w:line="240" w:lineRule="auto"/>
        <w:contextualSpacing/>
        <w:jc w:val="both"/>
        <w:rPr>
          <w:rFonts w:eastAsia="Times New Roman" w:cstheme="minorHAnsi"/>
          <w:i/>
          <w:iCs/>
          <w:color w:val="000000" w:themeColor="text1"/>
          <w:sz w:val="24"/>
          <w:szCs w:val="24"/>
          <w:lang w:eastAsia="es-AR"/>
        </w:rPr>
      </w:pPr>
      <w:r w:rsidRPr="00505FBC">
        <w:rPr>
          <w:rFonts w:eastAsia="Times New Roman" w:cstheme="minorHAnsi"/>
          <w:color w:val="000000" w:themeColor="text1"/>
          <w:sz w:val="24"/>
          <w:szCs w:val="24"/>
          <w:lang w:eastAsia="es-AR"/>
        </w:rPr>
        <w:t xml:space="preserve">A su vez el desafío para el docente </w:t>
      </w:r>
      <w:r w:rsidR="00F77AFA" w:rsidRPr="00505FBC">
        <w:rPr>
          <w:rFonts w:eastAsia="Times New Roman" w:cstheme="minorHAnsi"/>
          <w:color w:val="000000" w:themeColor="text1"/>
          <w:sz w:val="24"/>
          <w:szCs w:val="24"/>
          <w:lang w:eastAsia="es-AR"/>
        </w:rPr>
        <w:t>será</w:t>
      </w:r>
      <w:r w:rsidRPr="00505FBC">
        <w:rPr>
          <w:rFonts w:eastAsia="Times New Roman" w:cstheme="minorHAnsi"/>
          <w:color w:val="000000" w:themeColor="text1"/>
          <w:sz w:val="24"/>
          <w:szCs w:val="24"/>
          <w:lang w:eastAsia="es-AR"/>
        </w:rPr>
        <w:t xml:space="preserve"> el de ver en esa extensión, variedad y diversidad de textos a leer, no un obstáculo para el estudiantado en proceso de alfabetización continua en distintas instancias de formulación de hipótesis lectoras, sino la </w:t>
      </w:r>
      <w:r w:rsidRPr="00505FBC">
        <w:rPr>
          <w:rFonts w:eastAsia="Times New Roman" w:cstheme="minorHAnsi"/>
          <w:i/>
          <w:iCs/>
          <w:color w:val="000000" w:themeColor="text1"/>
          <w:sz w:val="24"/>
          <w:szCs w:val="24"/>
          <w:lang w:eastAsia="es-AR"/>
        </w:rPr>
        <w:t xml:space="preserve">oportunidad de ampliar y enriquecer el universo simbólico y social de ese estudiante. </w:t>
      </w:r>
    </w:p>
    <w:p w14:paraId="643047CE" w14:textId="019B8946" w:rsidR="00EF1242" w:rsidRPr="00F77AFA" w:rsidRDefault="00EF1242" w:rsidP="00027049">
      <w:pPr>
        <w:spacing w:after="0" w:line="240" w:lineRule="auto"/>
        <w:contextualSpacing/>
        <w:rPr>
          <w:rFonts w:eastAsia="Times New Roman" w:cstheme="minorHAnsi"/>
          <w:i/>
          <w:iCs/>
          <w:sz w:val="24"/>
          <w:szCs w:val="24"/>
          <w:lang w:eastAsia="es-AR"/>
        </w:rPr>
      </w:pPr>
    </w:p>
    <w:p w14:paraId="4AA55499" w14:textId="46EDE0DA" w:rsidR="00027049" w:rsidRPr="00EF1242" w:rsidRDefault="00ED6E19" w:rsidP="00EF1242">
      <w:pPr>
        <w:jc w:val="center"/>
        <w:rPr>
          <w:rFonts w:cstheme="minorHAnsi"/>
          <w:b/>
          <w:bCs/>
          <w:sz w:val="28"/>
          <w:szCs w:val="28"/>
        </w:rPr>
      </w:pPr>
      <w:r w:rsidRPr="00D408A3">
        <w:rPr>
          <w:rFonts w:eastAsia="Times New Roman" w:cstheme="minorHAnsi"/>
          <w:i/>
          <w:iCs/>
          <w:noProof/>
          <w:sz w:val="24"/>
          <w:szCs w:val="24"/>
          <w:lang w:val="en-US"/>
        </w:rPr>
        <w:lastRenderedPageBreak/>
        <mc:AlternateContent>
          <mc:Choice Requires="wps">
            <w:drawing>
              <wp:anchor distT="0" distB="0" distL="114300" distR="114300" simplePos="0" relativeHeight="251686912" behindDoc="1" locked="0" layoutInCell="1" allowOverlap="1" wp14:anchorId="43BF85BF" wp14:editId="37B50AF6">
                <wp:simplePos x="0" y="0"/>
                <wp:positionH relativeFrom="column">
                  <wp:posOffset>3100705</wp:posOffset>
                </wp:positionH>
                <wp:positionV relativeFrom="paragraph">
                  <wp:posOffset>-44450</wp:posOffset>
                </wp:positionV>
                <wp:extent cx="1971675" cy="314325"/>
                <wp:effectExtent l="0" t="0" r="28575" b="28575"/>
                <wp:wrapNone/>
                <wp:docPr id="15" name="Cuadro de texto 15"/>
                <wp:cNvGraphicFramePr/>
                <a:graphic xmlns:a="http://schemas.openxmlformats.org/drawingml/2006/main">
                  <a:graphicData uri="http://schemas.microsoft.com/office/word/2010/wordprocessingShape">
                    <wps:wsp>
                      <wps:cNvSpPr txBox="1"/>
                      <wps:spPr>
                        <a:xfrm>
                          <a:off x="0" y="0"/>
                          <a:ext cx="1971675" cy="314325"/>
                        </a:xfrm>
                        <a:prstGeom prst="rect">
                          <a:avLst/>
                        </a:prstGeom>
                        <a:solidFill>
                          <a:schemeClr val="accent4"/>
                        </a:solidFill>
                        <a:ln w="6350">
                          <a:solidFill>
                            <a:schemeClr val="accent4"/>
                          </a:solidFill>
                        </a:ln>
                      </wps:spPr>
                      <wps:txbx>
                        <w:txbxContent>
                          <w:p w14:paraId="713A156C" w14:textId="77777777" w:rsidR="00EF1242" w:rsidRDefault="00EF1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BF85BF" id="Cuadro de texto 15" o:spid="_x0000_s1032" type="#_x0000_t202" style="position:absolute;left:0;text-align:left;margin-left:244.15pt;margin-top:-3.5pt;width:155.25pt;height:24.7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" fillcolor="#ffc000 [3207]" strokecolor="#ffc000 [3207]" strokeweight=".5pt">
                <v:textbox>
                  <w:txbxContent>
                    <w:p w14:paraId="713A156C" w14:textId="77777777" w:rsidR="00EF1242" w:rsidRDefault="00EF1242"/>
                  </w:txbxContent>
                </v:textbox>
              </v:shape>
            </w:pict>
          </mc:Fallback>
        </mc:AlternateContent>
      </w:r>
      <w:r w:rsidR="00EF1242" w:rsidRPr="00D408A3">
        <w:rPr>
          <w:rFonts w:cstheme="minorHAnsi"/>
          <w:b/>
          <w:bCs/>
          <w:i/>
          <w:iCs/>
          <w:sz w:val="28"/>
          <w:szCs w:val="28"/>
        </w:rPr>
        <w:t>Recuperando</w:t>
      </w:r>
      <w:r w:rsidR="00EF1242" w:rsidRPr="00EF1242">
        <w:rPr>
          <w:rFonts w:cstheme="minorHAnsi"/>
          <w:b/>
          <w:bCs/>
          <w:sz w:val="28"/>
          <w:szCs w:val="28"/>
        </w:rPr>
        <w:t xml:space="preserve"> Conceptos</w:t>
      </w:r>
    </w:p>
    <w:p w14:paraId="18FA4E38" w14:textId="77777777" w:rsidR="00EF1242" w:rsidRDefault="00EF1242" w:rsidP="00027049">
      <w:pPr>
        <w:rPr>
          <w:sz w:val="24"/>
          <w:szCs w:val="24"/>
        </w:rPr>
      </w:pPr>
    </w:p>
    <w:p w14:paraId="0CE693E6" w14:textId="4E44F911" w:rsidR="00027049" w:rsidRDefault="00CE446D" w:rsidP="00DB37D2">
      <w:pPr>
        <w:jc w:val="both"/>
        <w:rPr>
          <w:sz w:val="24"/>
          <w:szCs w:val="24"/>
        </w:rPr>
      </w:pPr>
      <w:r>
        <w:rPr>
          <w:sz w:val="24"/>
          <w:szCs w:val="24"/>
        </w:rPr>
        <w:t>Recuperando conceptos trabajados en el ciclo lectivo 2020, acerca de las denominadas Actividades Facilitadoras</w:t>
      </w:r>
      <w:r w:rsidR="00505FBC">
        <w:rPr>
          <w:sz w:val="24"/>
          <w:szCs w:val="24"/>
        </w:rPr>
        <w:t>/</w:t>
      </w:r>
      <w:r w:rsidR="008E0DCC" w:rsidRPr="008E0DCC">
        <w:rPr>
          <w:sz w:val="24"/>
          <w:szCs w:val="24"/>
        </w:rPr>
        <w:t>Ampliatorias</w:t>
      </w:r>
      <w:r>
        <w:rPr>
          <w:sz w:val="24"/>
          <w:szCs w:val="24"/>
        </w:rPr>
        <w:t xml:space="preserve"> podemos destacar</w:t>
      </w:r>
      <w:r w:rsidR="00505FBC">
        <w:rPr>
          <w:sz w:val="24"/>
          <w:szCs w:val="24"/>
        </w:rPr>
        <w:t>:</w:t>
      </w:r>
    </w:p>
    <w:p w14:paraId="4D02A76F" w14:textId="5DECC142" w:rsidR="00972307" w:rsidRDefault="00972307" w:rsidP="00027049">
      <w:pPr>
        <w:rPr>
          <w:sz w:val="24"/>
          <w:szCs w:val="24"/>
        </w:rPr>
      </w:pPr>
      <w:r>
        <w:rPr>
          <w:noProof/>
          <w:sz w:val="24"/>
          <w:szCs w:val="24"/>
          <w:lang w:val="en-US"/>
        </w:rPr>
        <mc:AlternateContent>
          <mc:Choice Requires="wps">
            <w:drawing>
              <wp:anchor distT="0" distB="0" distL="114300" distR="114300" simplePos="0" relativeHeight="251694080" behindDoc="1" locked="0" layoutInCell="1" allowOverlap="1" wp14:anchorId="5EBEFC3B" wp14:editId="4488C6B7">
                <wp:simplePos x="0" y="0"/>
                <wp:positionH relativeFrom="column">
                  <wp:posOffset>-33020</wp:posOffset>
                </wp:positionH>
                <wp:positionV relativeFrom="paragraph">
                  <wp:posOffset>193040</wp:posOffset>
                </wp:positionV>
                <wp:extent cx="8382000" cy="1047750"/>
                <wp:effectExtent l="0" t="0" r="19050" b="19050"/>
                <wp:wrapNone/>
                <wp:docPr id="26" name="Cuadro de texto 26"/>
                <wp:cNvGraphicFramePr/>
                <a:graphic xmlns:a="http://schemas.openxmlformats.org/drawingml/2006/main">
                  <a:graphicData uri="http://schemas.microsoft.com/office/word/2010/wordprocessingShape">
                    <wps:wsp>
                      <wps:cNvSpPr txBox="1"/>
                      <wps:spPr>
                        <a:xfrm>
                          <a:off x="0" y="0"/>
                          <a:ext cx="8382000" cy="1047750"/>
                        </a:xfrm>
                        <a:prstGeom prst="rect">
                          <a:avLst/>
                        </a:prstGeom>
                        <a:solidFill>
                          <a:schemeClr val="accent6">
                            <a:lumMod val="20000"/>
                            <a:lumOff val="80000"/>
                          </a:schemeClr>
                        </a:solidFill>
                        <a:ln w="6350">
                          <a:solidFill>
                            <a:schemeClr val="accent6">
                              <a:lumMod val="20000"/>
                              <a:lumOff val="80000"/>
                            </a:schemeClr>
                          </a:solidFill>
                        </a:ln>
                      </wps:spPr>
                      <wps:txbx>
                        <w:txbxContent>
                          <w:p w14:paraId="16D62336" w14:textId="77777777" w:rsidR="00972307" w:rsidRDefault="00972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BEFC3B" id="Cuadro de texto 26" o:spid="_x0000_s1033" type="#_x0000_t202" style="position:absolute;margin-left:-2.6pt;margin-top:15.2pt;width:660pt;height:82.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" fillcolor="#e2efd9 [665]" strokecolor="#e2efd9 [665]" strokeweight=".5pt">
                <v:textbox>
                  <w:txbxContent>
                    <w:p w14:paraId="16D62336" w14:textId="77777777" w:rsidR="00972307" w:rsidRDefault="00972307"/>
                  </w:txbxContent>
                </v:textbox>
              </v:shape>
            </w:pict>
          </mc:Fallback>
        </mc:AlternateContent>
      </w:r>
    </w:p>
    <w:p w14:paraId="31D94A77" w14:textId="4DC0E324" w:rsidR="00972307" w:rsidRDefault="00972307" w:rsidP="00DB37D2">
      <w:pPr>
        <w:jc w:val="both"/>
        <w:rPr>
          <w:sz w:val="24"/>
          <w:szCs w:val="24"/>
        </w:rPr>
      </w:pPr>
      <w:r w:rsidRPr="00972307">
        <w:rPr>
          <w:i/>
          <w:iCs/>
          <w:sz w:val="24"/>
          <w:szCs w:val="24"/>
        </w:rPr>
        <w:t>“Desde la Dirección Provincial de Educación Especial se han propuestos algunas Actividades Facilitadoras que mantienen el contenido en común y tienden a crear condiciones de accesibilidad para aquellos estudiantes que así lo requieran”</w:t>
      </w:r>
      <w:r>
        <w:rPr>
          <w:sz w:val="24"/>
          <w:szCs w:val="24"/>
        </w:rPr>
        <w:t xml:space="preserve"> (Cuaderno 2 Educación Secundaria Primer Año)</w:t>
      </w:r>
    </w:p>
    <w:p w14:paraId="7BD6B949" w14:textId="37FA6EC1" w:rsidR="00972307" w:rsidRDefault="00206761" w:rsidP="00027049">
      <w:pPr>
        <w:rPr>
          <w:sz w:val="24"/>
          <w:szCs w:val="24"/>
        </w:rPr>
      </w:pPr>
      <w:r>
        <w:rPr>
          <w:noProof/>
          <w:sz w:val="24"/>
          <w:szCs w:val="24"/>
          <w:lang w:val="en-US"/>
        </w:rPr>
        <mc:AlternateContent>
          <mc:Choice Requires="wps">
            <w:drawing>
              <wp:anchor distT="0" distB="0" distL="114300" distR="114300" simplePos="0" relativeHeight="251695104" behindDoc="1" locked="0" layoutInCell="1" allowOverlap="1" wp14:anchorId="1D77B0B7" wp14:editId="4A36BCFD">
                <wp:simplePos x="0" y="0"/>
                <wp:positionH relativeFrom="column">
                  <wp:posOffset>-52070</wp:posOffset>
                </wp:positionH>
                <wp:positionV relativeFrom="paragraph">
                  <wp:posOffset>210820</wp:posOffset>
                </wp:positionV>
                <wp:extent cx="8382000" cy="2505075"/>
                <wp:effectExtent l="0" t="0" r="19050" b="28575"/>
                <wp:wrapNone/>
                <wp:docPr id="35" name="Cuadro de texto 35"/>
                <wp:cNvGraphicFramePr/>
                <a:graphic xmlns:a="http://schemas.openxmlformats.org/drawingml/2006/main">
                  <a:graphicData uri="http://schemas.microsoft.com/office/word/2010/wordprocessingShape">
                    <wps:wsp>
                      <wps:cNvSpPr txBox="1"/>
                      <wps:spPr>
                        <a:xfrm>
                          <a:off x="0" y="0"/>
                          <a:ext cx="8382000" cy="2505075"/>
                        </a:xfrm>
                        <a:prstGeom prst="rect">
                          <a:avLst/>
                        </a:prstGeom>
                        <a:solidFill>
                          <a:schemeClr val="accent6">
                            <a:lumMod val="20000"/>
                            <a:lumOff val="80000"/>
                          </a:schemeClr>
                        </a:solidFill>
                        <a:ln w="6350">
                          <a:solidFill>
                            <a:schemeClr val="accent6">
                              <a:lumMod val="20000"/>
                              <a:lumOff val="80000"/>
                            </a:schemeClr>
                          </a:solidFill>
                        </a:ln>
                      </wps:spPr>
                      <wps:txbx>
                        <w:txbxContent>
                          <w:p w14:paraId="5FBF88F3" w14:textId="77777777" w:rsidR="00206761" w:rsidRDefault="00206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77B0B7" id="Cuadro de texto 35" o:spid="_x0000_s1034" type="#_x0000_t202" style="position:absolute;margin-left:-4.1pt;margin-top:16.6pt;width:660pt;height:197.2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" fillcolor="#e2efd9 [665]" strokecolor="#e2efd9 [665]" strokeweight=".5pt">
                <v:textbox>
                  <w:txbxContent>
                    <w:p w14:paraId="5FBF88F3" w14:textId="77777777" w:rsidR="00206761" w:rsidRDefault="00206761"/>
                  </w:txbxContent>
                </v:textbox>
              </v:shape>
            </w:pict>
          </mc:Fallback>
        </mc:AlternateContent>
      </w:r>
    </w:p>
    <w:p w14:paraId="496D7E8A" w14:textId="47C70792" w:rsidR="00972307" w:rsidRDefault="00972307" w:rsidP="00DB37D2">
      <w:pPr>
        <w:jc w:val="both"/>
        <w:rPr>
          <w:sz w:val="24"/>
          <w:szCs w:val="24"/>
        </w:rPr>
      </w:pPr>
      <w:r>
        <w:rPr>
          <w:sz w:val="24"/>
          <w:szCs w:val="24"/>
        </w:rPr>
        <w:t>Constituyen una secuencia de actividades que, partiendo de un contenido, como objeto de conocimiento a abordar y de una propuesta</w:t>
      </w:r>
      <w:r w:rsidR="00206761">
        <w:rPr>
          <w:sz w:val="24"/>
          <w:szCs w:val="24"/>
        </w:rPr>
        <w:t xml:space="preserve"> de actividades definidas como “para todos/as. Para el grupo como totalidad” intentan generar acciones que, como su nombre lo indica, facilitan que sea posible la construcción de significados compartidos, como “otra construcción de lo común” en relación a ese contenido.</w:t>
      </w:r>
    </w:p>
    <w:p w14:paraId="397A36D1" w14:textId="42E8DC1D" w:rsidR="00206761" w:rsidRDefault="00206761" w:rsidP="00DB37D2">
      <w:pPr>
        <w:jc w:val="both"/>
        <w:rPr>
          <w:sz w:val="24"/>
          <w:szCs w:val="24"/>
        </w:rPr>
      </w:pPr>
      <w:r>
        <w:rPr>
          <w:sz w:val="24"/>
          <w:szCs w:val="24"/>
        </w:rPr>
        <w:t xml:space="preserve">Como su mismo nombre permite deducir, intentan facilitar la congruencia entre los modos de enseñar y los modos de aprender, corriendo al estudiante del lugar del “no saber” y, aliviando al docente del sentir “que no puede enseñar”; habilitando y posibilitando </w:t>
      </w:r>
      <w:r w:rsidRPr="00496C41">
        <w:rPr>
          <w:sz w:val="24"/>
          <w:szCs w:val="24"/>
        </w:rPr>
        <w:t>el despliegue de estrategias, no necesariamente inéditas, ni ajenas a la expertiz de todo</w:t>
      </w:r>
      <w:r w:rsidRPr="00496C41">
        <w:rPr>
          <w:color w:val="ED7D31" w:themeColor="accent2"/>
          <w:sz w:val="24"/>
          <w:szCs w:val="24"/>
        </w:rPr>
        <w:t xml:space="preserve"> </w:t>
      </w:r>
      <w:r w:rsidRPr="00496C41">
        <w:rPr>
          <w:sz w:val="24"/>
          <w:szCs w:val="24"/>
        </w:rPr>
        <w:t>docente, pero sí sistematizadas desde una reflexión epistémica y epistemológica.</w:t>
      </w:r>
    </w:p>
    <w:p w14:paraId="7198AAC7" w14:textId="08DC9B51" w:rsidR="00206761" w:rsidRDefault="00206761" w:rsidP="00027049">
      <w:pPr>
        <w:rPr>
          <w:sz w:val="24"/>
          <w:szCs w:val="24"/>
        </w:rPr>
      </w:pPr>
    </w:p>
    <w:p w14:paraId="123F3231" w14:textId="0B96A256" w:rsidR="00206761" w:rsidRDefault="009925AB" w:rsidP="00DB37D2">
      <w:pPr>
        <w:jc w:val="both"/>
        <w:rPr>
          <w:sz w:val="24"/>
          <w:szCs w:val="24"/>
        </w:rPr>
      </w:pPr>
      <w:r>
        <w:rPr>
          <w:noProof/>
          <w:sz w:val="24"/>
          <w:szCs w:val="24"/>
          <w:lang w:val="en-US"/>
        </w:rPr>
        <w:lastRenderedPageBreak/>
        <mc:AlternateContent>
          <mc:Choice Requires="wps">
            <w:drawing>
              <wp:anchor distT="0" distB="0" distL="114300" distR="114300" simplePos="0" relativeHeight="251696128" behindDoc="1" locked="0" layoutInCell="1" allowOverlap="1" wp14:anchorId="75E53459" wp14:editId="0B9D71C4">
                <wp:simplePos x="0" y="0"/>
                <wp:positionH relativeFrom="column">
                  <wp:posOffset>-42545</wp:posOffset>
                </wp:positionH>
                <wp:positionV relativeFrom="paragraph">
                  <wp:posOffset>-89535</wp:posOffset>
                </wp:positionV>
                <wp:extent cx="8343900" cy="2400300"/>
                <wp:effectExtent l="0" t="0" r="19050" b="19050"/>
                <wp:wrapNone/>
                <wp:docPr id="36" name="Cuadro de texto 36"/>
                <wp:cNvGraphicFramePr/>
                <a:graphic xmlns:a="http://schemas.openxmlformats.org/drawingml/2006/main">
                  <a:graphicData uri="http://schemas.microsoft.com/office/word/2010/wordprocessingShape">
                    <wps:wsp>
                      <wps:cNvSpPr txBox="1"/>
                      <wps:spPr>
                        <a:xfrm>
                          <a:off x="0" y="0"/>
                          <a:ext cx="8343900" cy="2400300"/>
                        </a:xfrm>
                        <a:prstGeom prst="rect">
                          <a:avLst/>
                        </a:prstGeom>
                        <a:solidFill>
                          <a:schemeClr val="accent6">
                            <a:lumMod val="20000"/>
                            <a:lumOff val="80000"/>
                          </a:schemeClr>
                        </a:solidFill>
                        <a:ln w="6350">
                          <a:solidFill>
                            <a:schemeClr val="accent6">
                              <a:lumMod val="20000"/>
                              <a:lumOff val="80000"/>
                            </a:schemeClr>
                          </a:solidFill>
                        </a:ln>
                      </wps:spPr>
                      <wps:txbx>
                        <w:txbxContent>
                          <w:p w14:paraId="71464623" w14:textId="77777777" w:rsidR="009925AB" w:rsidRDefault="00992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53459" id="Cuadro de texto 36" o:spid="_x0000_s1035" type="#_x0000_t202" style="position:absolute;left:0;text-align:left;margin-left:-3.35pt;margin-top:-7.05pt;width:657pt;height:189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" fillcolor="#e2efd9 [665]" strokecolor="#e2efd9 [665]" strokeweight=".5pt">
                <v:textbox>
                  <w:txbxContent>
                    <w:p w14:paraId="71464623" w14:textId="77777777" w:rsidR="009925AB" w:rsidRDefault="009925AB"/>
                  </w:txbxContent>
                </v:textbox>
              </v:shape>
            </w:pict>
          </mc:Fallback>
        </mc:AlternateContent>
      </w:r>
      <w:r w:rsidR="00206761">
        <w:rPr>
          <w:sz w:val="24"/>
          <w:szCs w:val="24"/>
        </w:rPr>
        <w:t xml:space="preserve">Las Actividades Facilitadoras elevan a la categoría de </w:t>
      </w:r>
      <w:r w:rsidR="00206761" w:rsidRPr="009925AB">
        <w:rPr>
          <w:i/>
          <w:iCs/>
          <w:sz w:val="24"/>
          <w:szCs w:val="24"/>
        </w:rPr>
        <w:t>recursos de andamiaje</w:t>
      </w:r>
      <w:r w:rsidR="00206761">
        <w:rPr>
          <w:sz w:val="24"/>
          <w:szCs w:val="24"/>
        </w:rPr>
        <w:t xml:space="preserve"> a ciertas prácticas pedagógicas como el pedir colaboración a un adulto o a un</w:t>
      </w:r>
      <w:r>
        <w:rPr>
          <w:sz w:val="24"/>
          <w:szCs w:val="24"/>
        </w:rPr>
        <w:t>/a compañero/a</w:t>
      </w:r>
      <w:r w:rsidR="00505FBC">
        <w:rPr>
          <w:sz w:val="24"/>
          <w:szCs w:val="24"/>
        </w:rPr>
        <w:t>,</w:t>
      </w:r>
      <w:r>
        <w:rPr>
          <w:sz w:val="24"/>
          <w:szCs w:val="24"/>
        </w:rPr>
        <w:t xml:space="preserve"> comunicar información a partir de gráficos y/o esquemas, el dibujo o la construcción de maquetas como modos de representación, la deconstrucción y reconstrucción de una imagen, la interpretación de textos a partir de una minuciosa serie de preguntas orientadoras, la materialización de las cantidades y relaciones numéricas; en</w:t>
      </w:r>
      <w:r w:rsidR="00C67C22">
        <w:rPr>
          <w:sz w:val="24"/>
          <w:szCs w:val="24"/>
        </w:rPr>
        <w:t>tre otras. Lo importante es que</w:t>
      </w:r>
      <w:r>
        <w:rPr>
          <w:sz w:val="24"/>
          <w:szCs w:val="24"/>
        </w:rPr>
        <w:t xml:space="preserve"> la incorporación de todas estas estrategias en la conformación de un dispositivo de intervención, lo sea no como estrategias y/o recursos materiales y/o simbólicos aislados, lo cual sería caer en un activismo, ni como un recorte del objeto de conocimiento, lo cual sería un reduccionismo; sino que, al contrario, de lo que se trata es de abrir y ampliar el horizonte de posibilidades para el conocimiento.</w:t>
      </w:r>
    </w:p>
    <w:p w14:paraId="6F9D8B72" w14:textId="3284A05D" w:rsidR="009925AB" w:rsidRDefault="009925AB" w:rsidP="009925AB">
      <w:pPr>
        <w:jc w:val="both"/>
        <w:rPr>
          <w:sz w:val="24"/>
          <w:szCs w:val="24"/>
        </w:rPr>
      </w:pPr>
    </w:p>
    <w:p w14:paraId="2508D997" w14:textId="5F904C79" w:rsidR="00DB37D2" w:rsidRDefault="00DB37D2" w:rsidP="009925AB">
      <w:pPr>
        <w:jc w:val="both"/>
        <w:rPr>
          <w:sz w:val="24"/>
          <w:szCs w:val="24"/>
        </w:rPr>
      </w:pPr>
    </w:p>
    <w:p w14:paraId="3DD296E6" w14:textId="2A8CED3E" w:rsidR="00DB37D2" w:rsidRDefault="00DB37D2" w:rsidP="009925AB">
      <w:pPr>
        <w:jc w:val="both"/>
        <w:rPr>
          <w:sz w:val="24"/>
          <w:szCs w:val="24"/>
        </w:rPr>
      </w:pPr>
      <w:r>
        <w:rPr>
          <w:noProof/>
          <w:sz w:val="24"/>
          <w:szCs w:val="24"/>
          <w:lang w:val="en-US"/>
        </w:rPr>
        <mc:AlternateContent>
          <mc:Choice Requires="wps">
            <w:drawing>
              <wp:anchor distT="0" distB="0" distL="114300" distR="114300" simplePos="0" relativeHeight="251697152" behindDoc="1" locked="0" layoutInCell="1" allowOverlap="1" wp14:anchorId="7B762622" wp14:editId="4A32A4BC">
                <wp:simplePos x="0" y="0"/>
                <wp:positionH relativeFrom="column">
                  <wp:posOffset>-71120</wp:posOffset>
                </wp:positionH>
                <wp:positionV relativeFrom="paragraph">
                  <wp:posOffset>100965</wp:posOffset>
                </wp:positionV>
                <wp:extent cx="8382000" cy="1238250"/>
                <wp:effectExtent l="0" t="0" r="19050" b="19050"/>
                <wp:wrapNone/>
                <wp:docPr id="38" name="Cuadro de texto 38"/>
                <wp:cNvGraphicFramePr/>
                <a:graphic xmlns:a="http://schemas.openxmlformats.org/drawingml/2006/main">
                  <a:graphicData uri="http://schemas.microsoft.com/office/word/2010/wordprocessingShape">
                    <wps:wsp>
                      <wps:cNvSpPr txBox="1"/>
                      <wps:spPr>
                        <a:xfrm>
                          <a:off x="0" y="0"/>
                          <a:ext cx="8382000" cy="1238250"/>
                        </a:xfrm>
                        <a:prstGeom prst="rect">
                          <a:avLst/>
                        </a:prstGeom>
                        <a:solidFill>
                          <a:schemeClr val="accent6">
                            <a:lumMod val="20000"/>
                            <a:lumOff val="80000"/>
                          </a:schemeClr>
                        </a:solidFill>
                        <a:ln w="6350">
                          <a:solidFill>
                            <a:schemeClr val="accent6">
                              <a:lumMod val="20000"/>
                              <a:lumOff val="80000"/>
                            </a:schemeClr>
                          </a:solidFill>
                        </a:ln>
                      </wps:spPr>
                      <wps:txbx>
                        <w:txbxContent>
                          <w:p w14:paraId="211729CA" w14:textId="77777777" w:rsidR="00DB37D2" w:rsidRDefault="00DB3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62622" id="Cuadro de texto 38" o:spid="_x0000_s1036" type="#_x0000_t202" style="position:absolute;left:0;text-align:left;margin-left:-5.6pt;margin-top:7.95pt;width:660pt;height:97.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" fillcolor="#e2efd9 [665]" strokecolor="#e2efd9 [665]" strokeweight=".5pt">
                <v:textbox>
                  <w:txbxContent>
                    <w:p w14:paraId="211729CA" w14:textId="77777777" w:rsidR="00DB37D2" w:rsidRDefault="00DB37D2"/>
                  </w:txbxContent>
                </v:textbox>
              </v:shape>
            </w:pict>
          </mc:Fallback>
        </mc:AlternateContent>
      </w:r>
    </w:p>
    <w:p w14:paraId="345439AE" w14:textId="5D94DA39" w:rsidR="009925AB" w:rsidRDefault="009925AB" w:rsidP="00DB37D2">
      <w:pPr>
        <w:jc w:val="both"/>
        <w:rPr>
          <w:sz w:val="24"/>
          <w:szCs w:val="24"/>
        </w:rPr>
      </w:pPr>
      <w:r>
        <w:rPr>
          <w:sz w:val="24"/>
          <w:szCs w:val="24"/>
        </w:rPr>
        <w:t>Las Actividades Facilitadoras tienden a facilitar, valga la redundancia, la participación en “lo común</w:t>
      </w:r>
      <w:r w:rsidR="00DB37D2">
        <w:rPr>
          <w:sz w:val="24"/>
          <w:szCs w:val="24"/>
        </w:rPr>
        <w:t>”, para evitar así la constitución de un currículum paralelo. Lo que en otro momento podía ser el “techo”, metafóricamente hablando pasa a ser “portón” que abre un amplio espectro de posibilidades y oportunidades.</w:t>
      </w:r>
    </w:p>
    <w:p w14:paraId="6CD10B98" w14:textId="77777777" w:rsidR="00972307" w:rsidRDefault="00972307" w:rsidP="00972307">
      <w:pPr>
        <w:jc w:val="center"/>
        <w:rPr>
          <w:i/>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59E9CF" w14:textId="762A1067" w:rsidR="00972307" w:rsidRPr="00972307" w:rsidRDefault="00972307" w:rsidP="00972307">
      <w:pPr>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FA6DB7" w14:textId="0F80FE4C" w:rsidR="00972307" w:rsidRDefault="00972307" w:rsidP="00972307">
      <w:pPr>
        <w:jc w:val="center"/>
        <w:rPr>
          <w:i/>
          <w:i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11D53" w14:textId="27F0D7D5" w:rsidR="0034164B" w:rsidRDefault="0034164B" w:rsidP="00027049">
      <w:pPr>
        <w:rPr>
          <w:sz w:val="24"/>
          <w:szCs w:val="24"/>
        </w:rPr>
      </w:pPr>
    </w:p>
    <w:p w14:paraId="56D83E42" w14:textId="6A1A5C25" w:rsidR="00EF1242" w:rsidRPr="00D408A3" w:rsidRDefault="00EF1242" w:rsidP="00EF1242">
      <w:pPr>
        <w:ind w:left="720"/>
        <w:jc w:val="center"/>
        <w:rPr>
          <w:rFonts w:cstheme="minorHAnsi"/>
          <w:b/>
          <w:bCs/>
          <w:i/>
          <w:iCs/>
          <w:sz w:val="28"/>
          <w:szCs w:val="28"/>
        </w:rPr>
      </w:pPr>
      <w:r w:rsidRPr="00D408A3">
        <w:rPr>
          <w:rFonts w:cstheme="minorHAnsi"/>
          <w:b/>
          <w:bCs/>
          <w:i/>
          <w:iCs/>
          <w:noProof/>
          <w:sz w:val="28"/>
          <w:szCs w:val="28"/>
          <w:lang w:val="en-US"/>
        </w:rPr>
        <w:lastRenderedPageBreak/>
        <mc:AlternateContent>
          <mc:Choice Requires="wps">
            <w:drawing>
              <wp:anchor distT="0" distB="0" distL="114300" distR="114300" simplePos="0" relativeHeight="251687936" behindDoc="1" locked="0" layoutInCell="1" allowOverlap="1" wp14:anchorId="56C832FB" wp14:editId="554BF6E5">
                <wp:simplePos x="0" y="0"/>
                <wp:positionH relativeFrom="column">
                  <wp:posOffset>2729230</wp:posOffset>
                </wp:positionH>
                <wp:positionV relativeFrom="paragraph">
                  <wp:posOffset>-137160</wp:posOffset>
                </wp:positionV>
                <wp:extent cx="3286125" cy="495300"/>
                <wp:effectExtent l="0" t="0" r="28575" b="19050"/>
                <wp:wrapNone/>
                <wp:docPr id="20" name="Cuadro de texto 20"/>
                <wp:cNvGraphicFramePr/>
                <a:graphic xmlns:a="http://schemas.openxmlformats.org/drawingml/2006/main">
                  <a:graphicData uri="http://schemas.microsoft.com/office/word/2010/wordprocessingShape">
                    <wps:wsp>
                      <wps:cNvSpPr txBox="1"/>
                      <wps:spPr>
                        <a:xfrm>
                          <a:off x="0" y="0"/>
                          <a:ext cx="3286125" cy="495300"/>
                        </a:xfrm>
                        <a:prstGeom prst="rect">
                          <a:avLst/>
                        </a:prstGeom>
                        <a:solidFill>
                          <a:schemeClr val="accent4"/>
                        </a:solidFill>
                        <a:ln w="6350">
                          <a:solidFill>
                            <a:schemeClr val="accent4"/>
                          </a:solidFill>
                        </a:ln>
                      </wps:spPr>
                      <wps:txbx>
                        <w:txbxContent>
                          <w:p w14:paraId="3C79FD86" w14:textId="77777777" w:rsidR="00EF1242" w:rsidRDefault="00EF1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832FB" id="Cuadro de texto 20" o:spid="_x0000_s1037" type="#_x0000_t202" style="position:absolute;left:0;text-align:left;margin-left:214.9pt;margin-top:-10.8pt;width:258.75pt;height:39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" fillcolor="#ffc000 [3207]" strokecolor="#ffc000 [3207]" strokeweight=".5pt">
                <v:textbox>
                  <w:txbxContent>
                    <w:p w14:paraId="3C79FD86" w14:textId="77777777" w:rsidR="00EF1242" w:rsidRDefault="00EF1242"/>
                  </w:txbxContent>
                </v:textbox>
              </v:shape>
            </w:pict>
          </mc:Fallback>
        </mc:AlternateContent>
      </w:r>
      <w:r w:rsidRPr="00D408A3">
        <w:rPr>
          <w:rFonts w:cstheme="minorHAnsi"/>
          <w:b/>
          <w:bCs/>
          <w:i/>
          <w:iCs/>
          <w:sz w:val="28"/>
          <w:szCs w:val="28"/>
        </w:rPr>
        <w:t xml:space="preserve">Actividades Facilitadoras </w:t>
      </w:r>
      <w:r w:rsidR="006A245D" w:rsidRPr="00D408A3">
        <w:rPr>
          <w:rFonts w:cstheme="minorHAnsi"/>
          <w:b/>
          <w:bCs/>
          <w:i/>
          <w:iCs/>
          <w:sz w:val="28"/>
          <w:szCs w:val="28"/>
        </w:rPr>
        <w:t>/ Ampliatoria</w:t>
      </w:r>
      <w:r w:rsidR="002F1539" w:rsidRPr="00D408A3">
        <w:rPr>
          <w:rFonts w:cstheme="minorHAnsi"/>
          <w:b/>
          <w:bCs/>
          <w:i/>
          <w:iCs/>
          <w:sz w:val="28"/>
          <w:szCs w:val="28"/>
        </w:rPr>
        <w:t>s</w:t>
      </w:r>
    </w:p>
    <w:p w14:paraId="3C13C578" w14:textId="4B8526B3" w:rsidR="00DB37D2" w:rsidRDefault="00CE446D" w:rsidP="00163080">
      <w:pPr>
        <w:ind w:left="720"/>
        <w:rPr>
          <w:rFonts w:cstheme="minorHAnsi"/>
          <w:sz w:val="24"/>
          <w:szCs w:val="24"/>
        </w:rPr>
      </w:pPr>
      <w:r>
        <w:rPr>
          <w:rFonts w:cstheme="minorHAnsi"/>
          <w:noProof/>
          <w:sz w:val="24"/>
          <w:szCs w:val="24"/>
          <w:lang w:val="en-US"/>
        </w:rPr>
        <w:drawing>
          <wp:inline distT="0" distB="0" distL="0" distR="0" wp14:anchorId="0A92B333" wp14:editId="760FDE27">
            <wp:extent cx="1270981" cy="847353"/>
            <wp:effectExtent l="57150" t="95250" r="62865" b="1054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2" cstate="print">
                      <a:extLst>
                        <a:ext uri="{28A0092B-C50C-407E-A947-70E740481C1C}">
                          <a14:useLocalDpi xmlns:a14="http://schemas.microsoft.com/office/drawing/2010/main" val="0"/>
                        </a:ext>
                      </a:extLst>
                    </a:blip>
                    <a:stretch>
                      <a:fillRect/>
                    </a:stretch>
                  </pic:blipFill>
                  <pic:spPr>
                    <a:xfrm rot="21090298">
                      <a:off x="0" y="0"/>
                      <a:ext cx="1278082" cy="852087"/>
                    </a:xfrm>
                    <a:prstGeom prst="rect">
                      <a:avLst/>
                    </a:prstGeom>
                  </pic:spPr>
                </pic:pic>
              </a:graphicData>
            </a:graphic>
          </wp:inline>
        </w:drawing>
      </w:r>
      <w:r w:rsidR="00704148" w:rsidRPr="00704148">
        <w:rPr>
          <w:sz w:val="24"/>
          <w:szCs w:val="24"/>
        </w:rPr>
        <w:t xml:space="preserve"> </w:t>
      </w:r>
      <w:r w:rsidR="00704148" w:rsidRPr="007F0615">
        <w:rPr>
          <w:b/>
          <w:bCs/>
          <w:sz w:val="24"/>
          <w:szCs w:val="24"/>
        </w:rPr>
        <w:t>Gráfico</w:t>
      </w:r>
      <w:r w:rsidR="00704148">
        <w:rPr>
          <w:sz w:val="24"/>
          <w:szCs w:val="24"/>
        </w:rPr>
        <w:t>. Cinco personas abrazadas</w:t>
      </w:r>
    </w:p>
    <w:p w14:paraId="476CC76D" w14:textId="77777777" w:rsidR="00DB37D2" w:rsidRDefault="00DB37D2" w:rsidP="00163080">
      <w:pPr>
        <w:ind w:left="720"/>
        <w:rPr>
          <w:rFonts w:cstheme="minorHAnsi"/>
          <w:sz w:val="24"/>
          <w:szCs w:val="24"/>
        </w:rPr>
      </w:pPr>
    </w:p>
    <w:p w14:paraId="76C30C1C" w14:textId="37B485D3" w:rsidR="009E151C" w:rsidRDefault="009E151C" w:rsidP="00DB37D2">
      <w:pPr>
        <w:ind w:left="720"/>
        <w:jc w:val="both"/>
        <w:rPr>
          <w:rFonts w:cstheme="minorHAnsi"/>
          <w:sz w:val="24"/>
          <w:szCs w:val="24"/>
        </w:rPr>
      </w:pPr>
      <w:r>
        <w:rPr>
          <w:rFonts w:cstheme="minorHAnsi"/>
          <w:sz w:val="24"/>
          <w:szCs w:val="24"/>
        </w:rPr>
        <w:t xml:space="preserve">” Preparar las carátulas para las </w:t>
      </w:r>
      <w:r w:rsidR="00DB1CA2">
        <w:rPr>
          <w:rFonts w:cstheme="minorHAnsi"/>
          <w:sz w:val="24"/>
          <w:szCs w:val="24"/>
        </w:rPr>
        <w:t>carpetas</w:t>
      </w:r>
      <w:r>
        <w:rPr>
          <w:rFonts w:cstheme="minorHAnsi"/>
          <w:sz w:val="24"/>
          <w:szCs w:val="24"/>
        </w:rPr>
        <w:t>” constituye una actividad inherente a la cultura académica estudiantil. De lo</w:t>
      </w:r>
      <w:r w:rsidR="00C67C22">
        <w:rPr>
          <w:rFonts w:cstheme="minorHAnsi"/>
          <w:sz w:val="24"/>
          <w:szCs w:val="24"/>
        </w:rPr>
        <w:t xml:space="preserve"> que se trata es de darle ahora</w:t>
      </w:r>
      <w:r>
        <w:rPr>
          <w:rFonts w:cstheme="minorHAnsi"/>
          <w:sz w:val="24"/>
          <w:szCs w:val="24"/>
        </w:rPr>
        <w:t xml:space="preserve"> el sentido de una actividad organizadora del pensamiento, para entender que cada carátula representa a un campo epistemológico específico. </w:t>
      </w:r>
    </w:p>
    <w:p w14:paraId="56D86A3B" w14:textId="52FC8B17" w:rsidR="00781156" w:rsidRPr="00574BBA" w:rsidRDefault="002F1539" w:rsidP="00DB37D2">
      <w:pPr>
        <w:jc w:val="both"/>
        <w:rPr>
          <w:sz w:val="24"/>
          <w:szCs w:val="24"/>
        </w:rPr>
      </w:pPr>
      <w:r w:rsidRPr="00574BBA">
        <w:rPr>
          <w:rFonts w:cstheme="minorHAnsi"/>
          <w:sz w:val="24"/>
          <w:szCs w:val="24"/>
        </w:rPr>
        <w:t xml:space="preserve">             </w:t>
      </w:r>
      <w:r w:rsidR="00E74AF7" w:rsidRPr="00574BBA">
        <w:rPr>
          <w:rFonts w:cstheme="minorHAnsi"/>
          <w:sz w:val="24"/>
          <w:szCs w:val="24"/>
        </w:rPr>
        <w:t>En esta línea podemos sugerir el trabajo con íconos gráficos</w:t>
      </w:r>
      <w:r w:rsidR="00781156" w:rsidRPr="00574BBA">
        <w:rPr>
          <w:rFonts w:cstheme="minorHAnsi"/>
          <w:sz w:val="24"/>
          <w:szCs w:val="24"/>
        </w:rPr>
        <w:t xml:space="preserve">. En </w:t>
      </w:r>
      <w:r w:rsidR="00781156" w:rsidRPr="00574BBA">
        <w:rPr>
          <w:sz w:val="24"/>
          <w:szCs w:val="24"/>
        </w:rPr>
        <w:t>la utilización del lenguaje icónico (lenguaje visual) de lo que se trata es de representar la realidad a través de imágenes que se reconocen con facilidad y que referencian y facilitan la interpretación.</w:t>
      </w:r>
    </w:p>
    <w:p w14:paraId="0BD65D59" w14:textId="1C49E515" w:rsidR="00781156" w:rsidRPr="00574BBA" w:rsidRDefault="002F1539" w:rsidP="00DB37D2">
      <w:pPr>
        <w:jc w:val="both"/>
        <w:rPr>
          <w:sz w:val="24"/>
          <w:szCs w:val="24"/>
        </w:rPr>
      </w:pPr>
      <w:r w:rsidRPr="00574BBA">
        <w:rPr>
          <w:rFonts w:cstheme="minorHAnsi"/>
          <w:sz w:val="24"/>
          <w:szCs w:val="24"/>
        </w:rPr>
        <w:t xml:space="preserve">            </w:t>
      </w:r>
      <w:r w:rsidR="00781156" w:rsidRPr="00574BBA">
        <w:rPr>
          <w:rFonts w:cstheme="minorHAnsi"/>
          <w:sz w:val="24"/>
          <w:szCs w:val="24"/>
        </w:rPr>
        <w:t>Algunos íconos pueden ser convencionales, pero otros pueden ser creados o inventados por el propio estudiantado.</w:t>
      </w:r>
      <w:r w:rsidR="00781156" w:rsidRPr="00574BBA">
        <w:rPr>
          <w:sz w:val="24"/>
          <w:szCs w:val="24"/>
        </w:rPr>
        <w:t xml:space="preserve"> “Hacer imágenes” generalmente resulta placentero, permite desarrollar sus propias habilidades y así construir una imagen representativa que lo referencie con la disciplina. La refl</w:t>
      </w:r>
      <w:r w:rsidR="00C67C22" w:rsidRPr="00574BBA">
        <w:rPr>
          <w:sz w:val="24"/>
          <w:szCs w:val="24"/>
        </w:rPr>
        <w:t>exión compartida sobre el porqué</w:t>
      </w:r>
      <w:r w:rsidR="00781156" w:rsidRPr="00574BBA">
        <w:rPr>
          <w:sz w:val="24"/>
          <w:szCs w:val="24"/>
        </w:rPr>
        <w:t xml:space="preserve"> de los elementos elegidos es un paso importante en el camino de la</w:t>
      </w:r>
      <w:r w:rsidR="009E034D" w:rsidRPr="00574BBA">
        <w:rPr>
          <w:sz w:val="24"/>
          <w:szCs w:val="24"/>
        </w:rPr>
        <w:t xml:space="preserve"> referencia</w:t>
      </w:r>
      <w:r w:rsidR="00781156" w:rsidRPr="00574BBA">
        <w:rPr>
          <w:sz w:val="24"/>
          <w:szCs w:val="24"/>
        </w:rPr>
        <w:t>. En otros momentos de la vida escolar la creación de íconos como imagen construida, diseñada o seleccionada remitirá al estudiante a lo escuchado o leído y trabajado con el docente y con sus pares.</w:t>
      </w:r>
      <w:r w:rsidRPr="00574BBA">
        <w:rPr>
          <w:sz w:val="24"/>
          <w:szCs w:val="24"/>
        </w:rPr>
        <w:t xml:space="preserve"> </w:t>
      </w:r>
      <w:r w:rsidRPr="00574BBA">
        <w:rPr>
          <w:rFonts w:eastAsia="Times New Roman"/>
          <w:color w:val="000000"/>
          <w:sz w:val="24"/>
          <w:szCs w:val="24"/>
          <w:lang w:eastAsia="es-MX"/>
        </w:rPr>
        <w:t>“Así, por ejemplo, en otro momento de su trayectoria educativa, el saber el valor del icono le permitirá inferir que la corona real y el castillo pueden ser iconos del feudalismo”</w:t>
      </w:r>
    </w:p>
    <w:p w14:paraId="14FBE04F" w14:textId="7487C72E" w:rsidR="00924C73" w:rsidRPr="00574BBA" w:rsidRDefault="002F1539" w:rsidP="00DB37D2">
      <w:pPr>
        <w:jc w:val="both"/>
        <w:rPr>
          <w:sz w:val="24"/>
          <w:szCs w:val="24"/>
        </w:rPr>
      </w:pPr>
      <w:r w:rsidRPr="00574BBA">
        <w:rPr>
          <w:sz w:val="24"/>
          <w:szCs w:val="24"/>
        </w:rPr>
        <w:t xml:space="preserve">         </w:t>
      </w:r>
      <w:r w:rsidR="004A73AB" w:rsidRPr="00574BBA">
        <w:rPr>
          <w:sz w:val="24"/>
          <w:szCs w:val="24"/>
        </w:rPr>
        <w:t xml:space="preserve">  …</w:t>
      </w:r>
      <w:r w:rsidR="00443FE8" w:rsidRPr="00574BBA">
        <w:rPr>
          <w:sz w:val="24"/>
          <w:szCs w:val="24"/>
        </w:rPr>
        <w:t xml:space="preserve"> “</w:t>
      </w:r>
      <w:r w:rsidR="004A73AB" w:rsidRPr="00574BBA">
        <w:rPr>
          <w:sz w:val="24"/>
          <w:szCs w:val="24"/>
        </w:rPr>
        <w:t>l</w:t>
      </w:r>
      <w:r w:rsidR="00443FE8" w:rsidRPr="00574BBA">
        <w:rPr>
          <w:sz w:val="24"/>
          <w:szCs w:val="24"/>
        </w:rPr>
        <w:t>os signos deben guardar relación característica con su referente, pero necesitan ser socialmente conocidos”</w:t>
      </w:r>
      <w:r w:rsidR="00924C73" w:rsidRPr="00574BBA">
        <w:rPr>
          <w:sz w:val="24"/>
          <w:szCs w:val="24"/>
        </w:rPr>
        <w:t xml:space="preserve"> Umberto Eco </w:t>
      </w:r>
    </w:p>
    <w:p w14:paraId="686B383E" w14:textId="24A234D2" w:rsidR="00443FE8" w:rsidRPr="00574BBA" w:rsidRDefault="002F1539" w:rsidP="004D0BED">
      <w:pPr>
        <w:jc w:val="both"/>
        <w:rPr>
          <w:sz w:val="24"/>
          <w:szCs w:val="24"/>
        </w:rPr>
      </w:pPr>
      <w:r w:rsidRPr="00574BBA">
        <w:rPr>
          <w:sz w:val="24"/>
          <w:szCs w:val="24"/>
        </w:rPr>
        <w:lastRenderedPageBreak/>
        <w:t xml:space="preserve">           </w:t>
      </w:r>
      <w:r w:rsidR="00924C73" w:rsidRPr="00574BBA">
        <w:rPr>
          <w:sz w:val="24"/>
          <w:szCs w:val="24"/>
        </w:rPr>
        <w:t>La imagen acompañada de la palabra (nombre de la asignatura) constituirá la carátula; dejará de ser una actividad de ilustración o decoración para ser una actividad de conceptualización</w:t>
      </w:r>
      <w:r w:rsidR="00443FE8" w:rsidRPr="00574BBA">
        <w:rPr>
          <w:sz w:val="24"/>
          <w:szCs w:val="24"/>
        </w:rPr>
        <w:t xml:space="preserve">. </w:t>
      </w:r>
    </w:p>
    <w:p w14:paraId="74599CCE" w14:textId="48C70085" w:rsidR="00443FE8" w:rsidRPr="00574BBA" w:rsidRDefault="004A73AB" w:rsidP="004D0BED">
      <w:pPr>
        <w:jc w:val="both"/>
        <w:rPr>
          <w:sz w:val="24"/>
          <w:szCs w:val="24"/>
        </w:rPr>
      </w:pPr>
      <w:r w:rsidRPr="00574BBA">
        <w:rPr>
          <w:sz w:val="24"/>
          <w:szCs w:val="24"/>
        </w:rPr>
        <w:t xml:space="preserve">          </w:t>
      </w:r>
      <w:r w:rsidR="00443FE8" w:rsidRPr="00574BBA">
        <w:rPr>
          <w:sz w:val="24"/>
          <w:szCs w:val="24"/>
        </w:rPr>
        <w:t xml:space="preserve">Para ampliar el campo de conocimiento podemos visitar este enlace Tipos de Signos aplicados a la comunicación visual. </w:t>
      </w:r>
    </w:p>
    <w:p w14:paraId="2CE17576" w14:textId="77777777" w:rsidR="00443FE8" w:rsidRPr="00574BBA" w:rsidRDefault="00BA1F3E" w:rsidP="004D0BED">
      <w:pPr>
        <w:jc w:val="both"/>
        <w:rPr>
          <w:sz w:val="24"/>
          <w:szCs w:val="24"/>
        </w:rPr>
      </w:pPr>
      <w:hyperlink r:id="rId13" w:history="1">
        <w:r w:rsidR="00443FE8" w:rsidRPr="00574BBA">
          <w:rPr>
            <w:rStyle w:val="Hipervnculo"/>
            <w:sz w:val="24"/>
            <w:szCs w:val="24"/>
          </w:rPr>
          <w:t>https://www.youtube.com/watch?v=Kyr1IRO19wo&amp;feature=emb_title</w:t>
        </w:r>
      </w:hyperlink>
    </w:p>
    <w:p w14:paraId="6063F5A0" w14:textId="60120B32" w:rsidR="00443FE8" w:rsidRPr="00574BBA" w:rsidRDefault="00924C73" w:rsidP="004D0BED">
      <w:pPr>
        <w:jc w:val="both"/>
        <w:rPr>
          <w:sz w:val="24"/>
          <w:szCs w:val="24"/>
        </w:rPr>
      </w:pPr>
      <w:r w:rsidRPr="00574BBA">
        <w:rPr>
          <w:sz w:val="24"/>
          <w:szCs w:val="24"/>
        </w:rPr>
        <w:t xml:space="preserve">Otras actividades posibles: </w:t>
      </w:r>
    </w:p>
    <w:p w14:paraId="2F446C22" w14:textId="77777777" w:rsidR="00B86FA6" w:rsidRPr="00574BBA" w:rsidRDefault="00B86FA6" w:rsidP="004D0BED">
      <w:pPr>
        <w:jc w:val="both"/>
        <w:rPr>
          <w:sz w:val="24"/>
          <w:szCs w:val="24"/>
        </w:rPr>
      </w:pPr>
    </w:p>
    <w:p w14:paraId="1C97F6A7" w14:textId="234D566A" w:rsidR="00924C73" w:rsidRPr="00574BBA" w:rsidRDefault="00924C73" w:rsidP="004D0BED">
      <w:pPr>
        <w:pStyle w:val="Prrafodelista"/>
        <w:numPr>
          <w:ilvl w:val="0"/>
          <w:numId w:val="9"/>
        </w:numPr>
        <w:jc w:val="both"/>
        <w:rPr>
          <w:sz w:val="24"/>
          <w:szCs w:val="24"/>
          <w:lang w:val="es-AR"/>
        </w:rPr>
      </w:pPr>
      <w:r w:rsidRPr="00574BBA">
        <w:rPr>
          <w:sz w:val="24"/>
          <w:szCs w:val="24"/>
          <w:lang w:val="es-AR"/>
        </w:rPr>
        <w:t>Recuperar actividades, textos e imágenes de las carpetas de 7mo grado y ubicarlas en la nueva organización; tratar de explicar el porqu</w:t>
      </w:r>
      <w:r w:rsidR="00DB1CA2" w:rsidRPr="00574BBA">
        <w:rPr>
          <w:sz w:val="24"/>
          <w:szCs w:val="24"/>
          <w:lang w:val="es-AR"/>
        </w:rPr>
        <w:t>é</w:t>
      </w:r>
      <w:r w:rsidRPr="00574BBA">
        <w:rPr>
          <w:sz w:val="24"/>
          <w:szCs w:val="24"/>
          <w:lang w:val="es-AR"/>
        </w:rPr>
        <w:t xml:space="preserve"> de esa ubicación y comentar con los pares acerca de otras posibilidades de localización.</w:t>
      </w:r>
    </w:p>
    <w:p w14:paraId="23653A21" w14:textId="77777777" w:rsidR="00B86FA6" w:rsidRPr="00574BBA" w:rsidRDefault="00B86FA6" w:rsidP="004D0BED">
      <w:pPr>
        <w:pStyle w:val="Prrafodelista"/>
        <w:jc w:val="both"/>
        <w:rPr>
          <w:sz w:val="24"/>
          <w:szCs w:val="24"/>
          <w:lang w:val="es-AR"/>
        </w:rPr>
      </w:pPr>
    </w:p>
    <w:p w14:paraId="3E56DD37" w14:textId="516B10D0" w:rsidR="00924C73" w:rsidRPr="00574BBA" w:rsidRDefault="002B2405" w:rsidP="004D0BED">
      <w:pPr>
        <w:pStyle w:val="Prrafodelista"/>
        <w:numPr>
          <w:ilvl w:val="0"/>
          <w:numId w:val="9"/>
        </w:numPr>
        <w:jc w:val="both"/>
        <w:rPr>
          <w:sz w:val="24"/>
          <w:szCs w:val="24"/>
          <w:lang w:val="es-AR"/>
        </w:rPr>
      </w:pPr>
      <w:r w:rsidRPr="00574BBA">
        <w:rPr>
          <w:sz w:val="24"/>
          <w:szCs w:val="24"/>
          <w:lang w:val="es-AR"/>
        </w:rPr>
        <w:t>Acercarle titulares, textos</w:t>
      </w:r>
      <w:r w:rsidR="00924C73" w:rsidRPr="00574BBA">
        <w:rPr>
          <w:sz w:val="24"/>
          <w:szCs w:val="24"/>
          <w:lang w:val="es-AR"/>
        </w:rPr>
        <w:t xml:space="preserve"> breves desconocidos</w:t>
      </w:r>
      <w:r w:rsidR="00B86FA6" w:rsidRPr="00574BBA">
        <w:rPr>
          <w:sz w:val="24"/>
          <w:szCs w:val="24"/>
          <w:lang w:val="es-AR"/>
        </w:rPr>
        <w:t xml:space="preserve"> e </w:t>
      </w:r>
      <w:r w:rsidR="00C240C2" w:rsidRPr="00574BBA">
        <w:rPr>
          <w:sz w:val="24"/>
          <w:szCs w:val="24"/>
          <w:lang w:val="es-AR"/>
        </w:rPr>
        <w:t>imágenes</w:t>
      </w:r>
      <w:r w:rsidR="00924C73" w:rsidRPr="00574BBA">
        <w:rPr>
          <w:sz w:val="24"/>
          <w:szCs w:val="24"/>
          <w:lang w:val="es-AR"/>
        </w:rPr>
        <w:t xml:space="preserve"> y </w:t>
      </w:r>
      <w:r w:rsidR="00B86FA6" w:rsidRPr="00574BBA">
        <w:rPr>
          <w:sz w:val="24"/>
          <w:szCs w:val="24"/>
          <w:lang w:val="es-AR"/>
        </w:rPr>
        <w:t>generar un debate acerca de la posible ubicación en la nueva organización.</w:t>
      </w:r>
    </w:p>
    <w:p w14:paraId="7DC9A3E1" w14:textId="77777777" w:rsidR="004A73AB" w:rsidRPr="00574BBA" w:rsidRDefault="004A73AB" w:rsidP="004D0BED">
      <w:pPr>
        <w:pStyle w:val="Prrafodelista"/>
        <w:jc w:val="both"/>
        <w:rPr>
          <w:sz w:val="24"/>
          <w:szCs w:val="24"/>
          <w:lang w:val="es-AR"/>
        </w:rPr>
      </w:pPr>
    </w:p>
    <w:p w14:paraId="611BAD06" w14:textId="74DE7282" w:rsidR="004A73AB" w:rsidRPr="00574BBA" w:rsidRDefault="004A73AB" w:rsidP="004D0BED">
      <w:pPr>
        <w:pStyle w:val="Prrafodelista"/>
        <w:numPr>
          <w:ilvl w:val="0"/>
          <w:numId w:val="9"/>
        </w:numPr>
        <w:jc w:val="both"/>
        <w:rPr>
          <w:sz w:val="24"/>
          <w:szCs w:val="24"/>
          <w:lang w:val="es-AR"/>
        </w:rPr>
      </w:pPr>
      <w:r w:rsidRPr="00574BBA">
        <w:rPr>
          <w:sz w:val="24"/>
          <w:szCs w:val="24"/>
          <w:lang w:val="es-AR"/>
        </w:rPr>
        <w:t xml:space="preserve">Crear un icono que represente la integración de las disciplinas individuales </w:t>
      </w:r>
      <w:r w:rsidR="00C240C2" w:rsidRPr="00574BBA">
        <w:rPr>
          <w:sz w:val="24"/>
          <w:szCs w:val="24"/>
          <w:lang w:val="es-AR"/>
        </w:rPr>
        <w:t>en un bloque interdisciplinario</w:t>
      </w:r>
      <w:r w:rsidR="00DB1CA2" w:rsidRPr="00574BBA">
        <w:rPr>
          <w:sz w:val="24"/>
          <w:szCs w:val="24"/>
          <w:lang w:val="es-AR"/>
        </w:rPr>
        <w:t xml:space="preserve">; para aquellas instituciones que trabajen con </w:t>
      </w:r>
      <w:r w:rsidR="009D0C15" w:rsidRPr="00574BBA">
        <w:rPr>
          <w:sz w:val="24"/>
          <w:szCs w:val="24"/>
          <w:lang w:val="es-AR"/>
        </w:rPr>
        <w:t>un enfoque interdisciplinario.</w:t>
      </w:r>
    </w:p>
    <w:p w14:paraId="58CCB901" w14:textId="77777777" w:rsidR="004A73AB" w:rsidRPr="00574BBA" w:rsidRDefault="004A73AB" w:rsidP="004D0BED">
      <w:pPr>
        <w:pStyle w:val="Prrafodelista"/>
        <w:jc w:val="both"/>
        <w:rPr>
          <w:sz w:val="24"/>
          <w:szCs w:val="24"/>
          <w:lang w:val="es-AR"/>
        </w:rPr>
      </w:pPr>
    </w:p>
    <w:p w14:paraId="4906018C" w14:textId="7A15940A" w:rsidR="004A73AB" w:rsidRPr="00574BBA" w:rsidRDefault="004A73AB" w:rsidP="00ED778A">
      <w:pPr>
        <w:pStyle w:val="Prrafodelista"/>
        <w:numPr>
          <w:ilvl w:val="0"/>
          <w:numId w:val="9"/>
        </w:numPr>
        <w:jc w:val="both"/>
        <w:rPr>
          <w:sz w:val="24"/>
          <w:szCs w:val="24"/>
          <w:lang w:val="es-AR"/>
        </w:rPr>
      </w:pPr>
      <w:r w:rsidRPr="00574BBA">
        <w:rPr>
          <w:sz w:val="24"/>
          <w:szCs w:val="24"/>
          <w:lang w:val="es-AR"/>
        </w:rPr>
        <w:t xml:space="preserve">Agrupar los iconos </w:t>
      </w:r>
      <w:r w:rsidR="004C4B04" w:rsidRPr="00574BBA">
        <w:rPr>
          <w:sz w:val="24"/>
          <w:szCs w:val="24"/>
          <w:lang w:val="es-AR"/>
        </w:rPr>
        <w:t xml:space="preserve">bidimensionales y / o tridimensionales </w:t>
      </w:r>
      <w:r w:rsidRPr="00574BBA">
        <w:rPr>
          <w:sz w:val="24"/>
          <w:szCs w:val="24"/>
          <w:lang w:val="es-AR"/>
        </w:rPr>
        <w:t>según se trate de una disciplina o de un bloque</w:t>
      </w:r>
      <w:r w:rsidR="009D0C15" w:rsidRPr="00574BBA">
        <w:rPr>
          <w:sz w:val="24"/>
          <w:szCs w:val="24"/>
          <w:lang w:val="es-AR"/>
        </w:rPr>
        <w:t xml:space="preserve">, según el modelo organizador institucionalmente elegido. </w:t>
      </w:r>
      <w:r w:rsidRPr="00574BBA">
        <w:rPr>
          <w:b/>
          <w:bCs/>
          <w:sz w:val="24"/>
          <w:szCs w:val="24"/>
          <w:lang w:val="es-AR"/>
        </w:rPr>
        <w:t>Ejemplo</w:t>
      </w:r>
      <w:r w:rsidR="00115345" w:rsidRPr="00574BBA">
        <w:rPr>
          <w:b/>
          <w:bCs/>
          <w:sz w:val="24"/>
          <w:szCs w:val="24"/>
          <w:lang w:val="es-AR"/>
        </w:rPr>
        <w:t>s</w:t>
      </w:r>
      <w:r w:rsidRPr="00574BBA">
        <w:rPr>
          <w:sz w:val="24"/>
          <w:szCs w:val="24"/>
          <w:lang w:val="es-AR"/>
        </w:rPr>
        <w:t xml:space="preserve">: </w:t>
      </w:r>
    </w:p>
    <w:p w14:paraId="610F85AC" w14:textId="4E2A82BC" w:rsidR="009D0C15" w:rsidRDefault="009D0C15" w:rsidP="00BB6446">
      <w:pPr>
        <w:ind w:left="720"/>
        <w:jc w:val="both"/>
        <w:rPr>
          <w:rFonts w:cstheme="minorHAnsi"/>
          <w:noProof/>
          <w:sz w:val="24"/>
          <w:szCs w:val="24"/>
        </w:rPr>
      </w:pPr>
      <w:r>
        <w:rPr>
          <w:noProof/>
        </w:rPr>
        <w:lastRenderedPageBreak/>
        <w:t xml:space="preserve">    </w:t>
      </w:r>
      <w:r w:rsidR="004A73AB">
        <w:rPr>
          <w:noProof/>
          <w:lang w:val="en-US"/>
        </w:rPr>
        <w:drawing>
          <wp:inline distT="0" distB="0" distL="0" distR="0" wp14:anchorId="46A91BCC" wp14:editId="299CEF51">
            <wp:extent cx="1750515" cy="1543014"/>
            <wp:effectExtent l="0" t="0" r="2540" b="635"/>
            <wp:docPr id="32" name="Imagen 32" descr="Qué es un átomo? - V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un átomo? - VI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0515" cy="1543014"/>
                    </a:xfrm>
                    <a:prstGeom prst="rect">
                      <a:avLst/>
                    </a:prstGeom>
                    <a:noFill/>
                    <a:ln>
                      <a:noFill/>
                    </a:ln>
                  </pic:spPr>
                </pic:pic>
              </a:graphicData>
            </a:graphic>
          </wp:inline>
        </w:drawing>
      </w:r>
      <w:r>
        <w:rPr>
          <w:rFonts w:cstheme="minorHAnsi"/>
          <w:noProof/>
          <w:sz w:val="24"/>
          <w:szCs w:val="24"/>
        </w:rPr>
        <w:t xml:space="preserve">      </w:t>
      </w:r>
      <w:r w:rsidR="00050020">
        <w:rPr>
          <w:rFonts w:cstheme="minorHAnsi"/>
          <w:b/>
          <w:bCs/>
          <w:noProof/>
          <w:sz w:val="24"/>
          <w:szCs w:val="24"/>
        </w:rPr>
        <w:t>Gráfico</w:t>
      </w:r>
      <w:r w:rsidR="00050020">
        <w:rPr>
          <w:rFonts w:cstheme="minorHAnsi"/>
          <w:noProof/>
          <w:sz w:val="24"/>
          <w:szCs w:val="24"/>
        </w:rPr>
        <w:t>:</w:t>
      </w:r>
      <w:r>
        <w:rPr>
          <w:rFonts w:cstheme="minorHAnsi"/>
          <w:noProof/>
          <w:sz w:val="24"/>
          <w:szCs w:val="24"/>
        </w:rPr>
        <w:t xml:space="preserve"> Estructura de un átomo  </w:t>
      </w:r>
    </w:p>
    <w:p w14:paraId="4E829ED0" w14:textId="7E3D1091" w:rsidR="00FB7FF3" w:rsidRDefault="00FB7FF3" w:rsidP="00800697">
      <w:pPr>
        <w:ind w:left="720"/>
        <w:jc w:val="center"/>
        <w:rPr>
          <w:rFonts w:cstheme="minorHAnsi"/>
          <w:noProof/>
          <w:sz w:val="24"/>
          <w:szCs w:val="24"/>
        </w:rPr>
      </w:pPr>
    </w:p>
    <w:p w14:paraId="07B179CC" w14:textId="3E9A48F9" w:rsidR="00FB7FF3" w:rsidRDefault="00FB7FF3" w:rsidP="00800697">
      <w:pPr>
        <w:ind w:left="720"/>
        <w:jc w:val="center"/>
        <w:rPr>
          <w:rFonts w:cstheme="minorHAnsi"/>
          <w:noProof/>
          <w:sz w:val="24"/>
          <w:szCs w:val="24"/>
        </w:rPr>
      </w:pPr>
    </w:p>
    <w:p w14:paraId="3FEE4555" w14:textId="1899FB9B" w:rsidR="00FB7FF3" w:rsidRDefault="00FB7FF3" w:rsidP="00FB7FF3">
      <w:pPr>
        <w:ind w:left="720"/>
        <w:rPr>
          <w:rFonts w:cstheme="minorHAnsi"/>
          <w:noProof/>
          <w:sz w:val="24"/>
          <w:szCs w:val="24"/>
        </w:rPr>
      </w:pPr>
      <w:r>
        <w:rPr>
          <w:rFonts w:cstheme="minorHAnsi"/>
          <w:noProof/>
          <w:sz w:val="24"/>
          <w:szCs w:val="24"/>
          <w:lang w:val="en-US"/>
        </w:rPr>
        <w:drawing>
          <wp:inline distT="0" distB="0" distL="0" distR="0" wp14:anchorId="66562446" wp14:editId="11BA8FC3">
            <wp:extent cx="1457256" cy="16049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3186" cy="1666505"/>
                    </a:xfrm>
                    <a:prstGeom prst="rect">
                      <a:avLst/>
                    </a:prstGeom>
                  </pic:spPr>
                </pic:pic>
              </a:graphicData>
            </a:graphic>
          </wp:inline>
        </w:drawing>
      </w:r>
    </w:p>
    <w:p w14:paraId="32E8FD45" w14:textId="4FE63ABE" w:rsidR="00C240C2" w:rsidRDefault="00050020" w:rsidP="00800697">
      <w:pPr>
        <w:ind w:left="720"/>
        <w:jc w:val="center"/>
        <w:rPr>
          <w:rFonts w:cstheme="minorHAnsi"/>
          <w:noProof/>
          <w:sz w:val="24"/>
          <w:szCs w:val="24"/>
        </w:rPr>
      </w:pPr>
      <w:r>
        <w:rPr>
          <w:rFonts w:cstheme="minorHAnsi"/>
          <w:b/>
          <w:bCs/>
          <w:noProof/>
          <w:sz w:val="24"/>
          <w:szCs w:val="24"/>
        </w:rPr>
        <w:t>Gráfico:</w:t>
      </w:r>
      <w:r w:rsidR="00C240C2">
        <w:rPr>
          <w:rFonts w:cstheme="minorHAnsi"/>
          <w:noProof/>
          <w:sz w:val="24"/>
          <w:szCs w:val="24"/>
        </w:rPr>
        <w:t>Cí</w:t>
      </w:r>
      <w:r w:rsidR="00FB7FF3">
        <w:rPr>
          <w:rFonts w:cstheme="minorHAnsi"/>
          <w:noProof/>
          <w:sz w:val="24"/>
          <w:szCs w:val="24"/>
        </w:rPr>
        <w:t xml:space="preserve">rculo dividido en cuatro partes, en cada una de ellas se exhibe molécula de ADN, </w:t>
      </w:r>
    </w:p>
    <w:p w14:paraId="69273B9E" w14:textId="76E4644E" w:rsidR="00FB7FF3" w:rsidRDefault="00FB7FF3" w:rsidP="00800697">
      <w:pPr>
        <w:ind w:left="720"/>
        <w:jc w:val="center"/>
        <w:rPr>
          <w:rFonts w:cstheme="minorHAnsi"/>
          <w:noProof/>
          <w:sz w:val="24"/>
          <w:szCs w:val="24"/>
        </w:rPr>
      </w:pPr>
      <w:r>
        <w:rPr>
          <w:rFonts w:cstheme="minorHAnsi"/>
          <w:noProof/>
          <w:sz w:val="24"/>
          <w:szCs w:val="24"/>
        </w:rPr>
        <w:t>estructura de un átomo, libro abierto y un tubo de ensayo</w:t>
      </w:r>
    </w:p>
    <w:p w14:paraId="29AEA8E5" w14:textId="0E0E8507" w:rsidR="00FB7FF3" w:rsidRDefault="00FB7FF3" w:rsidP="00FB7FF3">
      <w:pPr>
        <w:pStyle w:val="Prrafodelista"/>
        <w:ind w:left="1080"/>
        <w:rPr>
          <w:noProof/>
        </w:rPr>
      </w:pPr>
      <w:bookmarkStart w:id="4" w:name="_Hlk65056215"/>
    </w:p>
    <w:bookmarkEnd w:id="4"/>
    <w:p w14:paraId="022E8406" w14:textId="77777777" w:rsidR="00045E97" w:rsidRDefault="00045E97" w:rsidP="00FB7FF3">
      <w:pPr>
        <w:pStyle w:val="Prrafodelista"/>
        <w:ind w:left="1080"/>
        <w:rPr>
          <w:noProof/>
        </w:rPr>
      </w:pPr>
    </w:p>
    <w:p w14:paraId="1054913D" w14:textId="77777777" w:rsidR="001E246E" w:rsidRPr="00F40E1E" w:rsidRDefault="00800697" w:rsidP="001E246E">
      <w:pPr>
        <w:pStyle w:val="Prrafodelista"/>
        <w:numPr>
          <w:ilvl w:val="0"/>
          <w:numId w:val="10"/>
        </w:numPr>
        <w:jc w:val="both"/>
        <w:rPr>
          <w:rFonts w:cstheme="minorHAnsi"/>
          <w:sz w:val="24"/>
          <w:szCs w:val="24"/>
        </w:rPr>
      </w:pPr>
      <w:r>
        <w:rPr>
          <w:rFonts w:cstheme="minorHAnsi"/>
          <w:noProof/>
          <w:sz w:val="24"/>
          <w:szCs w:val="24"/>
        </w:rPr>
        <w:lastRenderedPageBreak/>
        <w:t xml:space="preserve"> </w:t>
      </w:r>
      <w:r w:rsidR="001E246E" w:rsidRPr="00F40E1E">
        <w:rPr>
          <w:rFonts w:cstheme="minorHAnsi"/>
          <w:sz w:val="24"/>
          <w:szCs w:val="24"/>
        </w:rPr>
        <w:t xml:space="preserve">La agenda para la entrega de los trabajos prácticos y la grilla horaria con colores según las distintas materias son también organizadores temporales que facilitan la ubicación en el contexto académico de la </w:t>
      </w:r>
      <w:r w:rsidR="001E246E">
        <w:rPr>
          <w:rFonts w:cstheme="minorHAnsi"/>
          <w:sz w:val="24"/>
          <w:szCs w:val="24"/>
        </w:rPr>
        <w:t>E</w:t>
      </w:r>
      <w:r w:rsidR="001E246E" w:rsidRPr="00F40E1E">
        <w:rPr>
          <w:rFonts w:cstheme="minorHAnsi"/>
          <w:sz w:val="24"/>
          <w:szCs w:val="24"/>
        </w:rPr>
        <w:t xml:space="preserve">scuela </w:t>
      </w:r>
      <w:r w:rsidR="001E246E">
        <w:rPr>
          <w:rFonts w:cstheme="minorHAnsi"/>
          <w:sz w:val="24"/>
          <w:szCs w:val="24"/>
        </w:rPr>
        <w:t>S</w:t>
      </w:r>
      <w:r w:rsidR="001E246E" w:rsidRPr="00F40E1E">
        <w:rPr>
          <w:rFonts w:cstheme="minorHAnsi"/>
          <w:sz w:val="24"/>
          <w:szCs w:val="24"/>
        </w:rPr>
        <w:t>ecundaria</w:t>
      </w:r>
      <w:r w:rsidR="001E246E">
        <w:rPr>
          <w:rFonts w:cstheme="minorHAnsi"/>
          <w:sz w:val="24"/>
          <w:szCs w:val="24"/>
        </w:rPr>
        <w:t>. Su confección implica un proceso de anticipación cognitiva, además con un valor estético agregado.</w:t>
      </w:r>
    </w:p>
    <w:p w14:paraId="17547B59" w14:textId="77777777" w:rsidR="001E246E" w:rsidRDefault="001E246E" w:rsidP="001E246E">
      <w:pPr>
        <w:ind w:left="720"/>
        <w:rPr>
          <w:rFonts w:cstheme="minorHAnsi"/>
          <w:sz w:val="24"/>
          <w:szCs w:val="24"/>
        </w:rPr>
      </w:pPr>
    </w:p>
    <w:p w14:paraId="36AC3DB5" w14:textId="1F0CC2ED" w:rsidR="00045E97" w:rsidRDefault="00045E97" w:rsidP="00045E97">
      <w:pPr>
        <w:ind w:left="720"/>
        <w:rPr>
          <w:rFonts w:cstheme="minorHAnsi"/>
          <w:noProof/>
          <w:sz w:val="24"/>
          <w:szCs w:val="24"/>
        </w:rPr>
      </w:pPr>
    </w:p>
    <w:p w14:paraId="5FED1A13" w14:textId="7D8FE264" w:rsidR="00045E97" w:rsidRDefault="00800697" w:rsidP="00045E97">
      <w:pPr>
        <w:ind w:left="720"/>
        <w:rPr>
          <w:noProof/>
        </w:rPr>
      </w:pPr>
      <w:r>
        <w:rPr>
          <w:rFonts w:cstheme="minorHAnsi"/>
          <w:noProof/>
          <w:sz w:val="24"/>
          <w:szCs w:val="24"/>
        </w:rPr>
        <w:t xml:space="preserve">  </w:t>
      </w:r>
      <w:r>
        <w:rPr>
          <w:noProof/>
        </w:rPr>
        <w:t xml:space="preserve">  </w:t>
      </w:r>
    </w:p>
    <w:p w14:paraId="4AF9D9BF" w14:textId="77777777" w:rsidR="00045E97" w:rsidRDefault="00800697" w:rsidP="00800697">
      <w:pPr>
        <w:ind w:left="720"/>
        <w:jc w:val="center"/>
        <w:rPr>
          <w:noProof/>
        </w:rPr>
      </w:pPr>
      <w:r>
        <w:rPr>
          <w:noProof/>
        </w:rPr>
        <w:t xml:space="preserve">                   </w:t>
      </w:r>
    </w:p>
    <w:p w14:paraId="5B0FF8AE" w14:textId="247A2D58" w:rsidR="009E151C" w:rsidRDefault="009E151C" w:rsidP="00045E97">
      <w:pPr>
        <w:ind w:left="720"/>
        <w:rPr>
          <w:rFonts w:cstheme="minorHAnsi"/>
          <w:sz w:val="24"/>
          <w:szCs w:val="24"/>
        </w:rPr>
      </w:pPr>
    </w:p>
    <w:p w14:paraId="2D1A5EEC" w14:textId="67B84542" w:rsidR="00443FE8" w:rsidRDefault="00443FE8" w:rsidP="00163080">
      <w:pPr>
        <w:ind w:left="720"/>
        <w:rPr>
          <w:rFonts w:cstheme="minorHAnsi"/>
          <w:sz w:val="24"/>
          <w:szCs w:val="24"/>
        </w:rPr>
      </w:pPr>
    </w:p>
    <w:p w14:paraId="2345DC0B" w14:textId="77777777" w:rsidR="00443FE8" w:rsidRDefault="00443FE8" w:rsidP="00163080">
      <w:pPr>
        <w:ind w:left="720"/>
        <w:rPr>
          <w:rFonts w:cstheme="minorHAnsi"/>
          <w:sz w:val="24"/>
          <w:szCs w:val="24"/>
        </w:rPr>
      </w:pPr>
    </w:p>
    <w:p w14:paraId="31C8C8AC" w14:textId="479EBD69" w:rsidR="001A496A" w:rsidRDefault="001A496A" w:rsidP="00163080">
      <w:pPr>
        <w:ind w:left="720"/>
        <w:rPr>
          <w:rFonts w:cstheme="minorHAnsi"/>
          <w:sz w:val="24"/>
          <w:szCs w:val="24"/>
        </w:rPr>
      </w:pPr>
    </w:p>
    <w:p w14:paraId="2FD551A4" w14:textId="77777777" w:rsidR="001E246E" w:rsidRDefault="001E246E" w:rsidP="00163080">
      <w:pPr>
        <w:ind w:left="720"/>
        <w:rPr>
          <w:rFonts w:cstheme="minorHAnsi"/>
          <w:sz w:val="24"/>
          <w:szCs w:val="24"/>
        </w:rPr>
      </w:pPr>
    </w:p>
    <w:p w14:paraId="54D0F98E" w14:textId="6EF29636" w:rsidR="002B2405" w:rsidRDefault="00A11F4A" w:rsidP="00800697">
      <w:pPr>
        <w:ind w:left="720"/>
        <w:jc w:val="center"/>
        <w:rPr>
          <w:rFonts w:cstheme="minorHAnsi"/>
          <w:noProof/>
          <w:sz w:val="24"/>
          <w:szCs w:val="24"/>
        </w:rPr>
      </w:pPr>
      <w:r>
        <w:rPr>
          <w:rFonts w:cstheme="minorHAnsi"/>
          <w:sz w:val="24"/>
          <w:szCs w:val="24"/>
        </w:rPr>
        <w:t xml:space="preserve">           </w:t>
      </w:r>
    </w:p>
    <w:p w14:paraId="2E2F26D3" w14:textId="4E6859B3" w:rsidR="002B2405" w:rsidRDefault="00704148" w:rsidP="009E151C">
      <w:pPr>
        <w:ind w:left="720"/>
        <w:jc w:val="right"/>
        <w:rPr>
          <w:rFonts w:cstheme="minorHAnsi"/>
          <w:sz w:val="24"/>
          <w:szCs w:val="24"/>
        </w:rPr>
      </w:pPr>
      <w:r w:rsidRPr="007F0615">
        <w:rPr>
          <w:rFonts w:eastAsia="Times New Roman" w:cstheme="minorHAnsi"/>
          <w:b/>
          <w:bCs/>
          <w:sz w:val="24"/>
          <w:szCs w:val="24"/>
          <w:lang w:eastAsia="es-AR"/>
        </w:rPr>
        <w:lastRenderedPageBreak/>
        <w:t>Gráfico</w:t>
      </w:r>
      <w:r>
        <w:rPr>
          <w:rFonts w:eastAsia="Times New Roman" w:cstheme="minorHAnsi"/>
          <w:sz w:val="24"/>
          <w:szCs w:val="24"/>
          <w:lang w:eastAsia="es-AR"/>
        </w:rPr>
        <w:t xml:space="preserve">: Cuatro libros apilados con </w:t>
      </w:r>
      <w:r w:rsidR="00ED6E19">
        <w:rPr>
          <w:rFonts w:eastAsia="Times New Roman" w:cstheme="minorHAnsi"/>
          <w:sz w:val="24"/>
          <w:szCs w:val="24"/>
          <w:lang w:eastAsia="es-AR"/>
        </w:rPr>
        <w:t xml:space="preserve">un </w:t>
      </w:r>
      <w:r>
        <w:rPr>
          <w:rFonts w:eastAsia="Times New Roman" w:cstheme="minorHAnsi"/>
          <w:sz w:val="24"/>
          <w:szCs w:val="24"/>
          <w:lang w:eastAsia="es-AR"/>
        </w:rPr>
        <w:t xml:space="preserve">lápiz </w:t>
      </w:r>
      <w:r>
        <w:rPr>
          <w:rFonts w:cstheme="minorHAnsi"/>
          <w:noProof/>
          <w:sz w:val="24"/>
          <w:szCs w:val="24"/>
        </w:rPr>
        <w:t xml:space="preserve"> </w:t>
      </w:r>
      <w:r w:rsidR="002B2405">
        <w:rPr>
          <w:rFonts w:cstheme="minorHAnsi"/>
          <w:noProof/>
          <w:sz w:val="24"/>
          <w:szCs w:val="24"/>
          <w:lang w:val="en-US"/>
        </w:rPr>
        <w:drawing>
          <wp:inline distT="0" distB="0" distL="0" distR="0" wp14:anchorId="6619B40A" wp14:editId="51EF422B">
            <wp:extent cx="1076325" cy="1076325"/>
            <wp:effectExtent l="95250" t="76200" r="85725" b="4286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a:blip r:embed="rId16" cstate="print">
                      <a:extLst>
                        <a:ext uri="{28A0092B-C50C-407E-A947-70E740481C1C}">
                          <a14:useLocalDpi xmlns:a14="http://schemas.microsoft.com/office/drawing/2010/main" val="0"/>
                        </a:ext>
                      </a:extLst>
                    </a:blip>
                    <a:stretch>
                      <a:fillRect/>
                    </a:stretch>
                  </pic:blipFill>
                  <pic:spPr>
                    <a:xfrm rot="538613">
                      <a:off x="0" y="0"/>
                      <a:ext cx="1076325" cy="1076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4C50E02" w14:textId="26B75837" w:rsidR="009E151C" w:rsidRDefault="009E151C" w:rsidP="00163080">
      <w:pPr>
        <w:ind w:left="720"/>
        <w:rPr>
          <w:rFonts w:cstheme="minorHAnsi"/>
          <w:sz w:val="24"/>
          <w:szCs w:val="24"/>
        </w:rPr>
      </w:pPr>
    </w:p>
    <w:p w14:paraId="37954D41" w14:textId="044EBC98" w:rsidR="009E151C" w:rsidRDefault="00F40E1E" w:rsidP="004D0BED">
      <w:pPr>
        <w:ind w:left="720"/>
        <w:jc w:val="both"/>
        <w:rPr>
          <w:rFonts w:cstheme="minorHAnsi"/>
          <w:sz w:val="24"/>
          <w:szCs w:val="24"/>
        </w:rPr>
      </w:pPr>
      <w:r>
        <w:rPr>
          <w:rFonts w:cstheme="minorHAnsi"/>
          <w:sz w:val="24"/>
          <w:szCs w:val="24"/>
        </w:rPr>
        <w:t>Abordaremos aquí las</w:t>
      </w:r>
      <w:r w:rsidR="009E151C" w:rsidRPr="007D0C99">
        <w:rPr>
          <w:rFonts w:cstheme="minorHAnsi"/>
          <w:sz w:val="24"/>
          <w:szCs w:val="24"/>
        </w:rPr>
        <w:t xml:space="preserve"> Actividades Facilitadoras de los Alfasueños 2, para 7mo grado y Cuaderno 2 Seguimos Aprendiendo en casa 1er Año Secundaria</w:t>
      </w:r>
      <w:r w:rsidR="009E151C">
        <w:rPr>
          <w:rFonts w:cstheme="minorHAnsi"/>
          <w:sz w:val="24"/>
          <w:szCs w:val="24"/>
        </w:rPr>
        <w:t xml:space="preserve"> con la intención de explicar las decisiones allí tomadas.</w:t>
      </w:r>
    </w:p>
    <w:p w14:paraId="7EC21320" w14:textId="65B27F3B" w:rsidR="00163080" w:rsidRDefault="00163080" w:rsidP="00163080">
      <w:pPr>
        <w:ind w:left="720"/>
        <w:rPr>
          <w:rFonts w:ascii="Calibri" w:hAnsi="Calibri" w:cs="Calibri"/>
          <w:sz w:val="24"/>
          <w:szCs w:val="24"/>
        </w:rPr>
      </w:pPr>
    </w:p>
    <w:p w14:paraId="751BE252" w14:textId="0BC7F59F" w:rsidR="00DB37D2" w:rsidRPr="007D0C99" w:rsidRDefault="00BB6446" w:rsidP="004D0BED">
      <w:pPr>
        <w:ind w:left="720"/>
        <w:jc w:val="both"/>
        <w:rPr>
          <w:rFonts w:cstheme="minorHAnsi"/>
          <w:sz w:val="24"/>
          <w:szCs w:val="24"/>
        </w:rPr>
      </w:pPr>
      <w:r>
        <w:rPr>
          <w:rFonts w:ascii="Calibri" w:hAnsi="Calibri" w:cs="Calibri"/>
          <w:noProof/>
          <w:sz w:val="24"/>
          <w:szCs w:val="24"/>
          <w:lang w:val="en-US"/>
        </w:rPr>
        <mc:AlternateContent>
          <mc:Choice Requires="wps">
            <w:drawing>
              <wp:anchor distT="0" distB="0" distL="114300" distR="114300" simplePos="0" relativeHeight="251698176" behindDoc="1" locked="0" layoutInCell="1" allowOverlap="1" wp14:anchorId="3D685DA8" wp14:editId="3E710CC2">
                <wp:simplePos x="0" y="0"/>
                <wp:positionH relativeFrom="column">
                  <wp:posOffset>347980</wp:posOffset>
                </wp:positionH>
                <wp:positionV relativeFrom="paragraph">
                  <wp:posOffset>-199390</wp:posOffset>
                </wp:positionV>
                <wp:extent cx="7943850" cy="2066925"/>
                <wp:effectExtent l="0" t="0" r="19050" b="28575"/>
                <wp:wrapNone/>
                <wp:docPr id="39" name="Cuadro de texto 39"/>
                <wp:cNvGraphicFramePr/>
                <a:graphic xmlns:a="http://schemas.openxmlformats.org/drawingml/2006/main">
                  <a:graphicData uri="http://schemas.microsoft.com/office/word/2010/wordprocessingShape">
                    <wps:wsp>
                      <wps:cNvSpPr txBox="1"/>
                      <wps:spPr>
                        <a:xfrm>
                          <a:off x="0" y="0"/>
                          <a:ext cx="7943850" cy="2066925"/>
                        </a:xfrm>
                        <a:prstGeom prst="rect">
                          <a:avLst/>
                        </a:prstGeom>
                        <a:solidFill>
                          <a:schemeClr val="accent4">
                            <a:lumMod val="40000"/>
                            <a:lumOff val="60000"/>
                          </a:schemeClr>
                        </a:solidFill>
                        <a:ln w="6350">
                          <a:solidFill>
                            <a:schemeClr val="accent4">
                              <a:lumMod val="40000"/>
                              <a:lumOff val="60000"/>
                            </a:schemeClr>
                          </a:solidFill>
                        </a:ln>
                      </wps:spPr>
                      <wps:txbx>
                        <w:txbxContent>
                          <w:p w14:paraId="407172BB" w14:textId="77777777" w:rsidR="00DB37D2" w:rsidRDefault="00DB3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85DA8" id="Cuadro de texto 39" o:spid="_x0000_s1038" type="#_x0000_t202" style="position:absolute;left:0;text-align:left;margin-left:27.4pt;margin-top:-15.7pt;width:625.5pt;height:162.7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" fillcolor="#ffe599 [1303]" strokecolor="#ffe599 [1303]" strokeweight=".5pt">
                <v:textbox>
                  <w:txbxContent>
                    <w:p w14:paraId="407172BB" w14:textId="77777777" w:rsidR="00DB37D2" w:rsidRDefault="00DB37D2"/>
                  </w:txbxContent>
                </v:textbox>
              </v:shape>
            </w:pict>
          </mc:Fallback>
        </mc:AlternateContent>
      </w:r>
      <w:r w:rsidR="00DB37D2" w:rsidRPr="007D0C99">
        <w:rPr>
          <w:rFonts w:cstheme="minorHAnsi"/>
          <w:sz w:val="24"/>
          <w:szCs w:val="24"/>
        </w:rPr>
        <w:t xml:space="preserve">Trabajar en relación a las </w:t>
      </w:r>
      <w:r w:rsidR="00DB37D2" w:rsidRPr="007D0C99">
        <w:rPr>
          <w:rFonts w:cstheme="minorHAnsi"/>
          <w:b/>
          <w:sz w:val="24"/>
          <w:szCs w:val="24"/>
        </w:rPr>
        <w:t xml:space="preserve">habilidades lectoras estratégicas </w:t>
      </w:r>
      <w:r w:rsidR="00DB37D2" w:rsidRPr="007D0C99">
        <w:rPr>
          <w:rFonts w:cstheme="minorHAnsi"/>
          <w:sz w:val="24"/>
          <w:szCs w:val="24"/>
        </w:rPr>
        <w:t xml:space="preserve">es habilitar todos los dispositivos de </w:t>
      </w:r>
      <w:r w:rsidR="00DB37D2" w:rsidRPr="007D0C99">
        <w:rPr>
          <w:rFonts w:cstheme="minorHAnsi"/>
          <w:b/>
          <w:sz w:val="24"/>
          <w:szCs w:val="24"/>
        </w:rPr>
        <w:t xml:space="preserve">andamiaje simbólico </w:t>
      </w:r>
      <w:r w:rsidR="00DB37D2" w:rsidRPr="007D0C99">
        <w:rPr>
          <w:rFonts w:cstheme="minorHAnsi"/>
          <w:sz w:val="24"/>
          <w:szCs w:val="24"/>
        </w:rPr>
        <w:t>disponibles y o que la creatividad del docente permita diseñar, sin el temor de que parezcan actividades “simples”, “demasiado comunes “o de “mucha ayuda”.</w:t>
      </w:r>
    </w:p>
    <w:p w14:paraId="49C653CE" w14:textId="77777777" w:rsidR="00DB37D2" w:rsidRPr="007D0C99" w:rsidRDefault="00DB37D2" w:rsidP="004D0BED">
      <w:pPr>
        <w:ind w:left="720"/>
        <w:jc w:val="both"/>
        <w:rPr>
          <w:rFonts w:cstheme="minorHAnsi"/>
          <w:sz w:val="24"/>
          <w:szCs w:val="24"/>
        </w:rPr>
      </w:pPr>
      <w:r w:rsidRPr="007D0C99">
        <w:rPr>
          <w:rFonts w:cstheme="minorHAnsi"/>
          <w:sz w:val="24"/>
          <w:szCs w:val="24"/>
        </w:rPr>
        <w:t>Lo importante es que estas actividades estén secuenciadas, no necesariamente en un orden lineal, y que mantengan entre si una relación de coherencia desde una doble perspectiva epistemológica, la relacionada con los modos de operar del pensamiento del sujeto que aprende y la lógica interna propia de cada disciplina.</w:t>
      </w:r>
    </w:p>
    <w:p w14:paraId="0C11F72F" w14:textId="77777777" w:rsidR="00BB6446" w:rsidRDefault="00BB6446" w:rsidP="004D0BED">
      <w:pPr>
        <w:ind w:left="720"/>
        <w:jc w:val="both"/>
        <w:rPr>
          <w:rFonts w:cstheme="minorHAnsi"/>
          <w:sz w:val="32"/>
          <w:szCs w:val="32"/>
        </w:rPr>
      </w:pPr>
    </w:p>
    <w:p w14:paraId="36BB62C3" w14:textId="25A9DB05" w:rsidR="00D102A2" w:rsidRDefault="009B05F5" w:rsidP="001E246E">
      <w:pPr>
        <w:ind w:left="720"/>
        <w:jc w:val="both"/>
        <w:rPr>
          <w:rFonts w:ascii="Calibri" w:hAnsi="Calibri" w:cs="Calibri"/>
          <w:sz w:val="24"/>
          <w:szCs w:val="24"/>
        </w:rPr>
      </w:pPr>
      <w:r w:rsidRPr="00800697">
        <w:rPr>
          <w:rFonts w:cstheme="minorHAnsi"/>
          <w:sz w:val="32"/>
          <w:szCs w:val="32"/>
        </w:rPr>
        <w:lastRenderedPageBreak/>
        <w:t>Así</w:t>
      </w:r>
      <w:r w:rsidR="00800697">
        <w:rPr>
          <w:rFonts w:cstheme="minorHAnsi"/>
          <w:sz w:val="32"/>
          <w:szCs w:val="32"/>
        </w:rPr>
        <w:t>:</w:t>
      </w:r>
    </w:p>
    <w:p w14:paraId="6F7D24B9" w14:textId="1445F73B" w:rsidR="004D0BED" w:rsidRDefault="00D102A2" w:rsidP="009B05F5">
      <w:pPr>
        <w:ind w:left="720"/>
        <w:rPr>
          <w:rFonts w:cstheme="minorHAnsi"/>
          <w:sz w:val="24"/>
          <w:szCs w:val="24"/>
        </w:rPr>
      </w:pPr>
      <w:r>
        <w:rPr>
          <w:rFonts w:ascii="Calibri" w:hAnsi="Calibri" w:cs="Calibri"/>
          <w:noProof/>
          <w:sz w:val="24"/>
          <w:szCs w:val="24"/>
          <w:lang w:val="en-US"/>
        </w:rPr>
        <w:drawing>
          <wp:inline distT="0" distB="0" distL="0" distR="0" wp14:anchorId="2613B258" wp14:editId="2EF365EE">
            <wp:extent cx="1119130" cy="924301"/>
            <wp:effectExtent l="76200" t="95250" r="62230" b="857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7">
                      <a:extLst>
                        <a:ext uri="{28A0092B-C50C-407E-A947-70E740481C1C}">
                          <a14:useLocalDpi xmlns:a14="http://schemas.microsoft.com/office/drawing/2010/main" val="0"/>
                        </a:ext>
                      </a:extLst>
                    </a:blip>
                    <a:stretch>
                      <a:fillRect/>
                    </a:stretch>
                  </pic:blipFill>
                  <pic:spPr>
                    <a:xfrm rot="21083580">
                      <a:off x="0" y="0"/>
                      <a:ext cx="1188020" cy="981198"/>
                    </a:xfrm>
                    <a:prstGeom prst="rect">
                      <a:avLst/>
                    </a:prstGeom>
                  </pic:spPr>
                </pic:pic>
              </a:graphicData>
            </a:graphic>
          </wp:inline>
        </w:drawing>
      </w:r>
      <w:r w:rsidR="00704148" w:rsidRPr="007F0615">
        <w:rPr>
          <w:rFonts w:cstheme="minorHAnsi"/>
          <w:b/>
          <w:bCs/>
          <w:sz w:val="24"/>
          <w:szCs w:val="24"/>
        </w:rPr>
        <w:t>Imagen</w:t>
      </w:r>
      <w:r w:rsidR="00704148">
        <w:rPr>
          <w:rFonts w:cstheme="minorHAnsi"/>
          <w:sz w:val="24"/>
          <w:szCs w:val="24"/>
        </w:rPr>
        <w:t xml:space="preserve"> Tapa de Cuaderno Alfasueños 7mo. Grado.</w:t>
      </w:r>
    </w:p>
    <w:p w14:paraId="225FF81E" w14:textId="0EB13C2B" w:rsidR="009B05F5" w:rsidRPr="007D0C99" w:rsidRDefault="001E246E" w:rsidP="004D0BED">
      <w:pPr>
        <w:ind w:left="720"/>
        <w:jc w:val="both"/>
        <w:rPr>
          <w:rFonts w:cstheme="minorHAnsi"/>
          <w:sz w:val="24"/>
          <w:szCs w:val="24"/>
        </w:rPr>
      </w:pPr>
      <w:r w:rsidRPr="007D0C99">
        <w:rPr>
          <w:rFonts w:cstheme="minorHAnsi"/>
          <w:noProof/>
          <w:sz w:val="24"/>
          <w:szCs w:val="24"/>
          <w:lang w:val="en-US"/>
        </w:rPr>
        <w:drawing>
          <wp:anchor distT="0" distB="0" distL="114300" distR="114300" simplePos="0" relativeHeight="251676672" behindDoc="0" locked="0" layoutInCell="1" allowOverlap="1" wp14:anchorId="38A198CE" wp14:editId="777065AE">
            <wp:simplePos x="0" y="0"/>
            <wp:positionH relativeFrom="margin">
              <wp:posOffset>508000</wp:posOffset>
            </wp:positionH>
            <wp:positionV relativeFrom="margin">
              <wp:posOffset>2670175</wp:posOffset>
            </wp:positionV>
            <wp:extent cx="1646555" cy="866140"/>
            <wp:effectExtent l="57150" t="95250" r="48895" b="8636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18" cstate="print">
                      <a:extLst>
                        <a:ext uri="{28A0092B-C50C-407E-A947-70E740481C1C}">
                          <a14:useLocalDpi xmlns:a14="http://schemas.microsoft.com/office/drawing/2010/main" val="0"/>
                        </a:ext>
                      </a:extLst>
                    </a:blip>
                    <a:stretch>
                      <a:fillRect/>
                    </a:stretch>
                  </pic:blipFill>
                  <pic:spPr>
                    <a:xfrm rot="21247873">
                      <a:off x="0" y="0"/>
                      <a:ext cx="1646555" cy="866140"/>
                    </a:xfrm>
                    <a:prstGeom prst="rect">
                      <a:avLst/>
                    </a:prstGeom>
                  </pic:spPr>
                </pic:pic>
              </a:graphicData>
            </a:graphic>
            <wp14:sizeRelH relativeFrom="margin">
              <wp14:pctWidth>0</wp14:pctWidth>
            </wp14:sizeRelH>
            <wp14:sizeRelV relativeFrom="margin">
              <wp14:pctHeight>0</wp14:pctHeight>
            </wp14:sizeRelV>
          </wp:anchor>
        </w:drawing>
      </w:r>
      <w:r w:rsidR="004D0BED">
        <w:rPr>
          <w:rFonts w:cstheme="minorHAnsi"/>
          <w:sz w:val="24"/>
          <w:szCs w:val="24"/>
        </w:rPr>
        <w:t xml:space="preserve">… </w:t>
      </w:r>
      <w:r w:rsidR="009B05F5" w:rsidRPr="007D0C99">
        <w:rPr>
          <w:rFonts w:cstheme="minorHAnsi"/>
          <w:sz w:val="24"/>
          <w:szCs w:val="24"/>
        </w:rPr>
        <w:t>cuando en la búsqueda de las denominadas “</w:t>
      </w:r>
      <w:r w:rsidR="009B05F5" w:rsidRPr="007D0C99">
        <w:rPr>
          <w:rFonts w:cstheme="minorHAnsi"/>
          <w:b/>
          <w:bCs/>
          <w:sz w:val="24"/>
          <w:szCs w:val="24"/>
        </w:rPr>
        <w:t>palabras claves</w:t>
      </w:r>
      <w:r w:rsidR="009B05F5" w:rsidRPr="007D0C99">
        <w:rPr>
          <w:rFonts w:cstheme="minorHAnsi"/>
          <w:sz w:val="24"/>
          <w:szCs w:val="24"/>
        </w:rPr>
        <w:t xml:space="preserve">” de un texto, damos el criterio de búsqueda, por ejemplo, </w:t>
      </w:r>
      <w:r w:rsidR="009B05F5" w:rsidRPr="007D0C99">
        <w:rPr>
          <w:rFonts w:cstheme="minorHAnsi"/>
          <w:b/>
          <w:bCs/>
          <w:i/>
          <w:sz w:val="24"/>
          <w:szCs w:val="24"/>
        </w:rPr>
        <w:t>“marcamos en este cuadro y con distintos colores, palabras o frases cortas teniendo en cuenta, si se refieren a causas o a consecuencias de una acción”,</w:t>
      </w:r>
      <w:r w:rsidR="009B05F5" w:rsidRPr="007D0C99">
        <w:rPr>
          <w:rFonts w:cstheme="minorHAnsi"/>
          <w:i/>
          <w:sz w:val="24"/>
          <w:szCs w:val="24"/>
        </w:rPr>
        <w:t xml:space="preserve"> </w:t>
      </w:r>
      <w:r w:rsidR="00B97D8B" w:rsidRPr="00B97D8B">
        <w:rPr>
          <w:rFonts w:cstheme="minorHAnsi"/>
          <w:iCs/>
          <w:sz w:val="24"/>
          <w:szCs w:val="24"/>
        </w:rPr>
        <w:t>estamos</w:t>
      </w:r>
      <w:r w:rsidR="00B97D8B">
        <w:rPr>
          <w:rFonts w:cstheme="minorHAnsi"/>
          <w:i/>
          <w:sz w:val="24"/>
          <w:szCs w:val="24"/>
        </w:rPr>
        <w:t xml:space="preserve"> </w:t>
      </w:r>
      <w:r w:rsidR="009B05F5" w:rsidRPr="007D0C99">
        <w:rPr>
          <w:rFonts w:cstheme="minorHAnsi"/>
          <w:sz w:val="24"/>
          <w:szCs w:val="24"/>
        </w:rPr>
        <w:t>facilit</w:t>
      </w:r>
      <w:r w:rsidR="00B97D8B">
        <w:rPr>
          <w:rFonts w:cstheme="minorHAnsi"/>
          <w:sz w:val="24"/>
          <w:szCs w:val="24"/>
        </w:rPr>
        <w:t>ando</w:t>
      </w:r>
      <w:r w:rsidR="009B05F5" w:rsidRPr="007D0C99">
        <w:rPr>
          <w:rFonts w:cstheme="minorHAnsi"/>
          <w:sz w:val="24"/>
          <w:szCs w:val="24"/>
        </w:rPr>
        <w:t xml:space="preserve"> esa búsqueda, pero no la hacemos de manera azarosa o arbitraria, sino que estamos iniciando </w:t>
      </w:r>
      <w:r w:rsidR="009E034D">
        <w:rPr>
          <w:rFonts w:cstheme="minorHAnsi"/>
          <w:sz w:val="24"/>
          <w:szCs w:val="24"/>
        </w:rPr>
        <w:t xml:space="preserve">en </w:t>
      </w:r>
      <w:r w:rsidR="009B05F5" w:rsidRPr="007D0C99">
        <w:rPr>
          <w:rFonts w:cstheme="minorHAnsi"/>
          <w:sz w:val="24"/>
          <w:szCs w:val="24"/>
        </w:rPr>
        <w:t xml:space="preserve">el concepto de </w:t>
      </w:r>
      <w:r w:rsidR="009B05F5" w:rsidRPr="007D0C99">
        <w:rPr>
          <w:rFonts w:cstheme="minorHAnsi"/>
          <w:b/>
          <w:bCs/>
          <w:sz w:val="24"/>
          <w:szCs w:val="24"/>
        </w:rPr>
        <w:t>criterio</w:t>
      </w:r>
      <w:r w:rsidR="009B05F5" w:rsidRPr="007D0C99">
        <w:rPr>
          <w:rFonts w:cstheme="minorHAnsi"/>
          <w:sz w:val="24"/>
          <w:szCs w:val="24"/>
        </w:rPr>
        <w:t xml:space="preserve"> como organizador precisamente de esa búsqueda u otras. El estudiant</w:t>
      </w:r>
      <w:r w:rsidR="00B97D8B">
        <w:rPr>
          <w:rFonts w:cstheme="minorHAnsi"/>
          <w:sz w:val="24"/>
          <w:szCs w:val="24"/>
        </w:rPr>
        <w:t>ado</w:t>
      </w:r>
      <w:r w:rsidR="009B05F5" w:rsidRPr="007D0C99">
        <w:rPr>
          <w:rFonts w:cstheme="minorHAnsi"/>
          <w:sz w:val="24"/>
          <w:szCs w:val="24"/>
        </w:rPr>
        <w:t xml:space="preserve"> al saber cuál es la palabra clave, podrá preguntar y preguntarse acerca del </w:t>
      </w:r>
      <w:r w:rsidR="00B97D8B" w:rsidRPr="007D0C99">
        <w:rPr>
          <w:rFonts w:cstheme="minorHAnsi"/>
          <w:b/>
          <w:bCs/>
          <w:sz w:val="24"/>
          <w:szCs w:val="24"/>
        </w:rPr>
        <w:t>por</w:t>
      </w:r>
      <w:r w:rsidR="00B97D8B">
        <w:rPr>
          <w:rFonts w:cstheme="minorHAnsi"/>
          <w:b/>
          <w:bCs/>
          <w:sz w:val="24"/>
          <w:szCs w:val="24"/>
        </w:rPr>
        <w:t xml:space="preserve"> </w:t>
      </w:r>
      <w:r w:rsidR="00B97D8B" w:rsidRPr="007D0C99">
        <w:rPr>
          <w:rFonts w:cstheme="minorHAnsi"/>
          <w:b/>
          <w:bCs/>
          <w:sz w:val="24"/>
          <w:szCs w:val="24"/>
        </w:rPr>
        <w:t>qué</w:t>
      </w:r>
      <w:r w:rsidR="009B05F5" w:rsidRPr="007D0C99">
        <w:rPr>
          <w:rFonts w:cstheme="minorHAnsi"/>
          <w:b/>
          <w:bCs/>
          <w:sz w:val="24"/>
          <w:szCs w:val="24"/>
        </w:rPr>
        <w:t xml:space="preserve"> es clave</w:t>
      </w:r>
      <w:r w:rsidR="009B05F5" w:rsidRPr="007D0C99">
        <w:rPr>
          <w:rFonts w:cstheme="minorHAnsi"/>
          <w:sz w:val="24"/>
          <w:szCs w:val="24"/>
        </w:rPr>
        <w:t>, c</w:t>
      </w:r>
      <w:r w:rsidR="00C45ABA">
        <w:rPr>
          <w:rFonts w:cstheme="minorHAnsi"/>
          <w:sz w:val="24"/>
          <w:szCs w:val="24"/>
        </w:rPr>
        <w:t>ó</w:t>
      </w:r>
      <w:r w:rsidR="009B05F5" w:rsidRPr="007D0C99">
        <w:rPr>
          <w:rFonts w:cstheme="minorHAnsi"/>
          <w:sz w:val="24"/>
          <w:szCs w:val="24"/>
        </w:rPr>
        <w:t>mo se relaciona con las palabras contiguas y</w:t>
      </w:r>
      <w:r w:rsidR="00B97D8B">
        <w:rPr>
          <w:rFonts w:cstheme="minorHAnsi"/>
          <w:sz w:val="24"/>
          <w:szCs w:val="24"/>
        </w:rPr>
        <w:t>/</w:t>
      </w:r>
      <w:r w:rsidR="009B05F5" w:rsidRPr="007D0C99">
        <w:rPr>
          <w:rFonts w:cstheme="minorHAnsi"/>
          <w:sz w:val="24"/>
          <w:szCs w:val="24"/>
        </w:rPr>
        <w:t xml:space="preserve"> o con las otras palabras del texto, qu</w:t>
      </w:r>
      <w:r w:rsidR="00C45ABA">
        <w:rPr>
          <w:rFonts w:cstheme="minorHAnsi"/>
          <w:sz w:val="24"/>
          <w:szCs w:val="24"/>
        </w:rPr>
        <w:t>é</w:t>
      </w:r>
      <w:r w:rsidR="009B05F5" w:rsidRPr="007D0C99">
        <w:rPr>
          <w:rFonts w:cstheme="minorHAnsi"/>
          <w:sz w:val="24"/>
          <w:szCs w:val="24"/>
        </w:rPr>
        <w:t xml:space="preserve"> otras relaciones sintagmáticas y semióticas se establecen en el texto a partir de estas palabras. El escribirlas en tarjetas que pueden sobreponerse al texto inicial, facilitan este ir y venir en el establecimiento de las relaciones. (Alfasueño 2 Cuaderno 7mo. grado)</w:t>
      </w:r>
      <w:r w:rsidR="00D102A2" w:rsidRPr="007D0C99">
        <w:rPr>
          <w:rFonts w:cstheme="minorHAnsi"/>
          <w:sz w:val="24"/>
          <w:szCs w:val="24"/>
        </w:rPr>
        <w:t xml:space="preserve">   </w:t>
      </w:r>
    </w:p>
    <w:p w14:paraId="56BE65B9" w14:textId="33A2FC2E" w:rsidR="009B05F5" w:rsidRPr="00D26477" w:rsidRDefault="009B05F5" w:rsidP="004D0BED">
      <w:pPr>
        <w:ind w:left="720"/>
        <w:jc w:val="both"/>
        <w:rPr>
          <w:rFonts w:ascii="Calibri" w:hAnsi="Calibri" w:cs="Calibri"/>
          <w:sz w:val="24"/>
          <w:szCs w:val="24"/>
        </w:rPr>
      </w:pPr>
    </w:p>
    <w:p w14:paraId="366A03A5" w14:textId="5B2A45AF" w:rsidR="004D0BED" w:rsidRDefault="00D102A2" w:rsidP="009B05F5">
      <w:pPr>
        <w:ind w:left="720"/>
        <w:rPr>
          <w:rFonts w:cstheme="minorHAnsi"/>
          <w:sz w:val="24"/>
          <w:szCs w:val="24"/>
        </w:rPr>
      </w:pPr>
      <w:r>
        <w:rPr>
          <w:rFonts w:ascii="Calibri" w:hAnsi="Calibri" w:cs="Calibri"/>
          <w:noProof/>
          <w:sz w:val="24"/>
          <w:szCs w:val="24"/>
          <w:lang w:val="en-US"/>
        </w:rPr>
        <w:lastRenderedPageBreak/>
        <w:drawing>
          <wp:inline distT="0" distB="0" distL="0" distR="0" wp14:anchorId="584F4DB9" wp14:editId="289FB3BC">
            <wp:extent cx="1531382" cy="1158875"/>
            <wp:effectExtent l="0" t="5715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19">
                      <a:extLst>
                        <a:ext uri="{28A0092B-C50C-407E-A947-70E740481C1C}">
                          <a14:useLocalDpi xmlns:a14="http://schemas.microsoft.com/office/drawing/2010/main" val="0"/>
                        </a:ext>
                      </a:extLst>
                    </a:blip>
                    <a:stretch>
                      <a:fillRect/>
                    </a:stretch>
                  </pic:blipFill>
                  <pic:spPr>
                    <a:xfrm rot="20961830">
                      <a:off x="0" y="0"/>
                      <a:ext cx="1617674" cy="1224177"/>
                    </a:xfrm>
                    <a:prstGeom prst="rect">
                      <a:avLst/>
                    </a:prstGeom>
                  </pic:spPr>
                </pic:pic>
              </a:graphicData>
            </a:graphic>
          </wp:inline>
        </w:drawing>
      </w:r>
      <w:r w:rsidR="00704148" w:rsidRPr="007F0615">
        <w:rPr>
          <w:rFonts w:cstheme="minorHAnsi"/>
          <w:b/>
          <w:bCs/>
          <w:sz w:val="24"/>
          <w:szCs w:val="24"/>
        </w:rPr>
        <w:t>Imagen</w:t>
      </w:r>
      <w:r w:rsidR="00704148">
        <w:rPr>
          <w:rFonts w:cstheme="minorHAnsi"/>
          <w:sz w:val="24"/>
          <w:szCs w:val="24"/>
        </w:rPr>
        <w:t xml:space="preserve"> Tapa del cuaderno 2 Seguimos Aprendiendo en casa. Primer Año</w:t>
      </w:r>
    </w:p>
    <w:p w14:paraId="062ACC58" w14:textId="020C8C2B" w:rsidR="009B05F5" w:rsidRPr="007D0C99" w:rsidRDefault="009B05F5" w:rsidP="004D0BED">
      <w:pPr>
        <w:ind w:left="720"/>
        <w:jc w:val="both"/>
        <w:rPr>
          <w:rFonts w:cstheme="minorHAnsi"/>
          <w:sz w:val="24"/>
          <w:szCs w:val="24"/>
        </w:rPr>
      </w:pPr>
      <w:r w:rsidRPr="007D0C99">
        <w:rPr>
          <w:rFonts w:cstheme="minorHAnsi"/>
          <w:sz w:val="24"/>
          <w:szCs w:val="24"/>
        </w:rPr>
        <w:t>…cuando es el docente quien facilita las palabras claves e interroga después acerca de “</w:t>
      </w:r>
      <w:r w:rsidRPr="007D0C99">
        <w:rPr>
          <w:rFonts w:cstheme="minorHAnsi"/>
          <w:b/>
          <w:bCs/>
          <w:i/>
          <w:sz w:val="24"/>
          <w:szCs w:val="24"/>
        </w:rPr>
        <w:t>encontr</w:t>
      </w:r>
      <w:r w:rsidR="00B97D8B">
        <w:rPr>
          <w:rFonts w:cstheme="minorHAnsi"/>
          <w:b/>
          <w:bCs/>
          <w:i/>
          <w:sz w:val="24"/>
          <w:szCs w:val="24"/>
        </w:rPr>
        <w:t>á</w:t>
      </w:r>
      <w:r w:rsidRPr="007D0C99">
        <w:rPr>
          <w:rFonts w:cstheme="minorHAnsi"/>
          <w:b/>
          <w:bCs/>
          <w:i/>
          <w:sz w:val="24"/>
          <w:szCs w:val="24"/>
        </w:rPr>
        <w:t>s relación entre el título del texto, las imágenes y las palabras claves de cada párrafo</w:t>
      </w:r>
      <w:r w:rsidRPr="007D0C99">
        <w:rPr>
          <w:rFonts w:cstheme="minorHAnsi"/>
          <w:sz w:val="24"/>
          <w:szCs w:val="24"/>
        </w:rPr>
        <w:t>” est</w:t>
      </w:r>
      <w:r w:rsidR="00B97D8B">
        <w:rPr>
          <w:rFonts w:cstheme="minorHAnsi"/>
          <w:sz w:val="24"/>
          <w:szCs w:val="24"/>
        </w:rPr>
        <w:t>á</w:t>
      </w:r>
      <w:r w:rsidRPr="007D0C99">
        <w:rPr>
          <w:rFonts w:cstheme="minorHAnsi"/>
          <w:sz w:val="24"/>
          <w:szCs w:val="24"/>
        </w:rPr>
        <w:t xml:space="preserve"> no solo avanzando en el camino de las inferencias sino también en el concepto del texto como una estructura. </w:t>
      </w:r>
      <w:bookmarkStart w:id="5" w:name="_Hlk64516806"/>
      <w:r w:rsidRPr="007D0C99">
        <w:rPr>
          <w:rFonts w:cstheme="minorHAnsi"/>
          <w:sz w:val="24"/>
          <w:szCs w:val="24"/>
        </w:rPr>
        <w:t>(Cuaderno 2 Seguimos Aprendiendo en casa. 1er Año)</w:t>
      </w:r>
    </w:p>
    <w:bookmarkEnd w:id="5"/>
    <w:p w14:paraId="32EE097C" w14:textId="297E912D" w:rsidR="009B05F5" w:rsidRPr="007D0C99" w:rsidRDefault="009B05F5" w:rsidP="009B05F5">
      <w:pPr>
        <w:ind w:left="720"/>
        <w:rPr>
          <w:rFonts w:cstheme="minorHAnsi"/>
          <w:sz w:val="24"/>
          <w:szCs w:val="24"/>
        </w:rPr>
      </w:pPr>
    </w:p>
    <w:p w14:paraId="70EEB8C1" w14:textId="29E21E92" w:rsidR="009B05F5" w:rsidRPr="007D0C99" w:rsidRDefault="00C45ABA" w:rsidP="004D0BED">
      <w:pPr>
        <w:ind w:left="720"/>
        <w:jc w:val="both"/>
        <w:rPr>
          <w:rFonts w:cstheme="minorHAnsi"/>
          <w:sz w:val="24"/>
          <w:szCs w:val="24"/>
        </w:rPr>
      </w:pPr>
      <w:r>
        <w:rPr>
          <w:rFonts w:cstheme="minorHAnsi"/>
          <w:sz w:val="24"/>
          <w:szCs w:val="24"/>
        </w:rPr>
        <w:t xml:space="preserve">         </w:t>
      </w:r>
      <w:r w:rsidR="009B05F5" w:rsidRPr="007D0C99">
        <w:rPr>
          <w:rFonts w:cstheme="minorHAnsi"/>
          <w:sz w:val="24"/>
          <w:szCs w:val="24"/>
        </w:rPr>
        <w:t>…el trabajo en torno al significado de las palabras, categorizándolas primero en “</w:t>
      </w:r>
      <w:r w:rsidR="009B05F5" w:rsidRPr="00B97D8B">
        <w:rPr>
          <w:rFonts w:cstheme="minorHAnsi"/>
          <w:sz w:val="24"/>
          <w:szCs w:val="24"/>
        </w:rPr>
        <w:t>conocidas</w:t>
      </w:r>
      <w:r w:rsidR="009B05F5" w:rsidRPr="007D0C99">
        <w:rPr>
          <w:rFonts w:cstheme="minorHAnsi"/>
          <w:sz w:val="24"/>
          <w:szCs w:val="24"/>
        </w:rPr>
        <w:t>” y “</w:t>
      </w:r>
      <w:r w:rsidR="009B05F5" w:rsidRPr="00B97D8B">
        <w:rPr>
          <w:rFonts w:cstheme="minorHAnsi"/>
          <w:sz w:val="24"/>
          <w:szCs w:val="24"/>
        </w:rPr>
        <w:t>desconocidas</w:t>
      </w:r>
      <w:r w:rsidR="009B05F5" w:rsidRPr="007D0C99">
        <w:rPr>
          <w:rFonts w:cstheme="minorHAnsi"/>
          <w:sz w:val="24"/>
          <w:szCs w:val="24"/>
        </w:rPr>
        <w:t>” tiende a generar un debate en relación a la significación. Si es desconocida, por</w:t>
      </w:r>
      <w:r>
        <w:rPr>
          <w:rFonts w:cstheme="minorHAnsi"/>
          <w:sz w:val="24"/>
          <w:szCs w:val="24"/>
        </w:rPr>
        <w:t xml:space="preserve"> </w:t>
      </w:r>
      <w:r w:rsidR="009B05F5" w:rsidRPr="007D0C99">
        <w:rPr>
          <w:rFonts w:cstheme="minorHAnsi"/>
          <w:sz w:val="24"/>
          <w:szCs w:val="24"/>
        </w:rPr>
        <w:t>qu</w:t>
      </w:r>
      <w:r>
        <w:rPr>
          <w:rFonts w:cstheme="minorHAnsi"/>
          <w:sz w:val="24"/>
          <w:szCs w:val="24"/>
        </w:rPr>
        <w:t>é</w:t>
      </w:r>
      <w:r w:rsidR="009B05F5" w:rsidRPr="007D0C99">
        <w:rPr>
          <w:rFonts w:cstheme="minorHAnsi"/>
          <w:sz w:val="24"/>
          <w:szCs w:val="24"/>
        </w:rPr>
        <w:t xml:space="preserve"> lo es, qu</w:t>
      </w:r>
      <w:r>
        <w:rPr>
          <w:rFonts w:cstheme="minorHAnsi"/>
          <w:sz w:val="24"/>
          <w:szCs w:val="24"/>
        </w:rPr>
        <w:t>é</w:t>
      </w:r>
      <w:r w:rsidR="009B05F5" w:rsidRPr="007D0C99">
        <w:rPr>
          <w:rFonts w:cstheme="minorHAnsi"/>
          <w:sz w:val="24"/>
          <w:szCs w:val="24"/>
        </w:rPr>
        <w:t xml:space="preserve"> significado puede ser una aproximación, pueden aparecer “</w:t>
      </w:r>
      <w:r w:rsidR="009B05F5" w:rsidRPr="00B97D8B">
        <w:rPr>
          <w:rFonts w:cstheme="minorHAnsi"/>
          <w:sz w:val="24"/>
          <w:szCs w:val="24"/>
        </w:rPr>
        <w:t>pistas</w:t>
      </w:r>
      <w:r w:rsidR="009B05F5" w:rsidRPr="007D0C99">
        <w:rPr>
          <w:rFonts w:cstheme="minorHAnsi"/>
          <w:sz w:val="24"/>
          <w:szCs w:val="24"/>
        </w:rPr>
        <w:t>” si continuamos leyendo el texto, podemos apelar a alguna fuente de información como el diccionario, internet otro texto o un otro, adulto o compañero</w:t>
      </w:r>
      <w:r>
        <w:rPr>
          <w:rFonts w:cstheme="minorHAnsi"/>
          <w:sz w:val="24"/>
          <w:szCs w:val="24"/>
        </w:rPr>
        <w:t>, entre otras preguntas.</w:t>
      </w:r>
      <w:r w:rsidR="009B05F5" w:rsidRPr="007D0C99">
        <w:rPr>
          <w:rFonts w:cstheme="minorHAnsi"/>
          <w:sz w:val="24"/>
          <w:szCs w:val="24"/>
        </w:rPr>
        <w:t xml:space="preserve"> En las distintas situaciones es el fomento de la </w:t>
      </w:r>
      <w:r w:rsidR="009B05F5" w:rsidRPr="007D0C99">
        <w:rPr>
          <w:rFonts w:cstheme="minorHAnsi"/>
          <w:b/>
          <w:i/>
          <w:sz w:val="24"/>
          <w:szCs w:val="24"/>
        </w:rPr>
        <w:t>curiosidad</w:t>
      </w:r>
      <w:r w:rsidR="009B05F5" w:rsidRPr="007D0C99">
        <w:rPr>
          <w:rFonts w:cstheme="minorHAnsi"/>
          <w:sz w:val="24"/>
          <w:szCs w:val="24"/>
        </w:rPr>
        <w:t xml:space="preserve"> como comienzos de la intencionalidad de investigación. (Cuaderno 2 Seguimos Aprendiendo en casa. 1er Año)</w:t>
      </w:r>
    </w:p>
    <w:p w14:paraId="10066F24" w14:textId="6ECC7975" w:rsidR="00433457" w:rsidRDefault="00C45ABA" w:rsidP="004D0BED">
      <w:pPr>
        <w:ind w:left="720"/>
        <w:rPr>
          <w:rFonts w:cstheme="minorHAnsi"/>
          <w:sz w:val="24"/>
          <w:szCs w:val="24"/>
        </w:rPr>
      </w:pPr>
      <w:r>
        <w:rPr>
          <w:sz w:val="24"/>
          <w:szCs w:val="24"/>
        </w:rPr>
        <w:t xml:space="preserve">         </w:t>
      </w:r>
      <w:r w:rsidR="009B05F5">
        <w:rPr>
          <w:sz w:val="24"/>
          <w:szCs w:val="24"/>
        </w:rPr>
        <w:t xml:space="preserve"> </w:t>
      </w:r>
      <w:r w:rsidR="00433457" w:rsidRPr="007D0C99">
        <w:rPr>
          <w:rFonts w:cstheme="minorHAnsi"/>
          <w:sz w:val="24"/>
          <w:szCs w:val="24"/>
        </w:rPr>
        <w:t>Convocar a un adulto de la familia o preguntar a un compañero, no es solo una ayuda compensatoria ante una barrera para el aprendizaje, es contar con un “mediador”</w:t>
      </w:r>
      <w:r w:rsidR="00160606">
        <w:rPr>
          <w:rFonts w:cstheme="minorHAnsi"/>
          <w:sz w:val="24"/>
          <w:szCs w:val="24"/>
        </w:rPr>
        <w:t>.</w:t>
      </w:r>
      <w:r w:rsidR="00433457" w:rsidRPr="007D0C99">
        <w:rPr>
          <w:rFonts w:cstheme="minorHAnsi"/>
          <w:sz w:val="24"/>
          <w:szCs w:val="24"/>
        </w:rPr>
        <w:t xml:space="preserve"> El mediador no es solo el que lee, es quien ofrece su voz para que, más allá de las letras impresas aparezcan los otros mundos a los que la escritura convoca y abre.</w:t>
      </w:r>
    </w:p>
    <w:p w14:paraId="351C4510" w14:textId="18832FBF" w:rsidR="00DB37D2" w:rsidRPr="007D0C99" w:rsidRDefault="00DB37D2" w:rsidP="002B2405">
      <w:pPr>
        <w:ind w:left="720"/>
        <w:jc w:val="both"/>
        <w:rPr>
          <w:rFonts w:cstheme="minorHAnsi"/>
          <w:sz w:val="24"/>
          <w:szCs w:val="24"/>
        </w:rPr>
      </w:pPr>
    </w:p>
    <w:p w14:paraId="61E283E7" w14:textId="7BCB82C8" w:rsidR="00433457" w:rsidRPr="007D0C99" w:rsidRDefault="001E246E" w:rsidP="004D0BED">
      <w:pPr>
        <w:ind w:left="720"/>
        <w:jc w:val="both"/>
        <w:rPr>
          <w:rFonts w:cstheme="minorHAnsi"/>
          <w:sz w:val="24"/>
          <w:szCs w:val="24"/>
        </w:rPr>
      </w:pPr>
      <w:r>
        <w:rPr>
          <w:noProof/>
          <w:sz w:val="24"/>
          <w:szCs w:val="24"/>
          <w:lang w:val="en-US"/>
        </w:rPr>
        <w:lastRenderedPageBreak/>
        <mc:AlternateContent>
          <mc:Choice Requires="wps">
            <w:drawing>
              <wp:anchor distT="0" distB="0" distL="114300" distR="114300" simplePos="0" relativeHeight="251691008" behindDoc="1" locked="0" layoutInCell="1" allowOverlap="1" wp14:anchorId="23DDFC3B" wp14:editId="49652F09">
                <wp:simplePos x="0" y="0"/>
                <wp:positionH relativeFrom="margin">
                  <wp:align>right</wp:align>
                </wp:positionH>
                <wp:positionV relativeFrom="paragraph">
                  <wp:posOffset>0</wp:posOffset>
                </wp:positionV>
                <wp:extent cx="7839075" cy="485775"/>
                <wp:effectExtent l="0" t="0" r="28575" b="28575"/>
                <wp:wrapNone/>
                <wp:docPr id="25" name="Cuadro de texto 25"/>
                <wp:cNvGraphicFramePr/>
                <a:graphic xmlns:a="http://schemas.openxmlformats.org/drawingml/2006/main">
                  <a:graphicData uri="http://schemas.microsoft.com/office/word/2010/wordprocessingShape">
                    <wps:wsp>
                      <wps:cNvSpPr txBox="1"/>
                      <wps:spPr>
                        <a:xfrm>
                          <a:off x="0" y="0"/>
                          <a:ext cx="7839075" cy="485775"/>
                        </a:xfrm>
                        <a:prstGeom prst="rect">
                          <a:avLst/>
                        </a:prstGeom>
                        <a:solidFill>
                          <a:schemeClr val="accent5">
                            <a:lumMod val="20000"/>
                            <a:lumOff val="80000"/>
                          </a:schemeClr>
                        </a:solidFill>
                        <a:ln w="6350">
                          <a:solidFill>
                            <a:srgbClr val="00B0F0"/>
                          </a:solidFill>
                        </a:ln>
                      </wps:spPr>
                      <wps:txbx>
                        <w:txbxContent>
                          <w:p w14:paraId="1FAEB52F" w14:textId="77777777" w:rsidR="00160606" w:rsidRDefault="00160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DDFC3B" id="Cuadro de texto 25" o:spid="_x0000_s1039" type="#_x0000_t202" style="position:absolute;left:0;text-align:left;margin-left:566.05pt;margin-top:0;width:617.25pt;height:38.25pt;z-index:-2516254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" fillcolor="#deeaf6 [664]" strokecolor="#00b0f0" strokeweight=".5pt">
                <v:textbox>
                  <w:txbxContent>
                    <w:p w14:paraId="1FAEB52F" w14:textId="77777777" w:rsidR="00160606" w:rsidRDefault="00160606"/>
                  </w:txbxContent>
                </v:textbox>
                <w10:wrap anchorx="margin"/>
              </v:shape>
            </w:pict>
          </mc:Fallback>
        </mc:AlternateContent>
      </w:r>
      <w:r w:rsidR="00433457" w:rsidRPr="007D0C99">
        <w:rPr>
          <w:rFonts w:cstheme="minorHAnsi"/>
          <w:i/>
          <w:sz w:val="24"/>
          <w:szCs w:val="24"/>
        </w:rPr>
        <w:t>“la mediación es ante todo un arte, el arte de la acogida, el arte de la disponibilidad. Quien ofrece su voz y su saber letrado, puede suscitar en el deseo de apropiarse de lo escrito “</w:t>
      </w:r>
      <w:r w:rsidR="00433457" w:rsidRPr="007D0C99">
        <w:rPr>
          <w:rFonts w:cstheme="minorHAnsi"/>
          <w:sz w:val="24"/>
          <w:szCs w:val="24"/>
        </w:rPr>
        <w:t>(</w:t>
      </w:r>
      <w:r w:rsidR="00F40E1E" w:rsidRPr="0088087E">
        <w:rPr>
          <w:iCs/>
          <w:sz w:val="24"/>
          <w:szCs w:val="24"/>
        </w:rPr>
        <w:t>Michèle</w:t>
      </w:r>
      <w:r w:rsidR="00F40E1E" w:rsidRPr="007D0C99">
        <w:rPr>
          <w:rFonts w:cstheme="minorHAnsi"/>
          <w:i/>
          <w:sz w:val="24"/>
          <w:szCs w:val="24"/>
        </w:rPr>
        <w:t xml:space="preserve"> </w:t>
      </w:r>
      <w:r w:rsidR="00433457" w:rsidRPr="007D0C99">
        <w:rPr>
          <w:rFonts w:cstheme="minorHAnsi"/>
          <w:i/>
          <w:sz w:val="24"/>
          <w:szCs w:val="24"/>
        </w:rPr>
        <w:t xml:space="preserve"> Petit </w:t>
      </w:r>
      <w:r w:rsidR="00433457" w:rsidRPr="007D0C99">
        <w:rPr>
          <w:rFonts w:cstheme="minorHAnsi"/>
          <w:sz w:val="24"/>
          <w:szCs w:val="24"/>
        </w:rPr>
        <w:t>pág.</w:t>
      </w:r>
      <w:r w:rsidR="00433457" w:rsidRPr="007D0C99">
        <w:rPr>
          <w:rFonts w:cstheme="minorHAnsi"/>
          <w:i/>
          <w:sz w:val="24"/>
          <w:szCs w:val="24"/>
        </w:rPr>
        <w:t xml:space="preserve"> 164)</w:t>
      </w:r>
      <w:r w:rsidR="00433457" w:rsidRPr="007D0C99">
        <w:rPr>
          <w:rFonts w:cstheme="minorHAnsi"/>
          <w:sz w:val="24"/>
          <w:szCs w:val="24"/>
        </w:rPr>
        <w:t xml:space="preserve"> </w:t>
      </w:r>
    </w:p>
    <w:p w14:paraId="3E9A7A72" w14:textId="77777777" w:rsidR="00DB37D2" w:rsidRDefault="00433457" w:rsidP="00433457">
      <w:pPr>
        <w:ind w:left="720"/>
        <w:rPr>
          <w:rFonts w:cstheme="minorHAnsi"/>
          <w:sz w:val="24"/>
          <w:szCs w:val="24"/>
        </w:rPr>
      </w:pPr>
      <w:r w:rsidRPr="007D0C99">
        <w:rPr>
          <w:rFonts w:cstheme="minorHAnsi"/>
          <w:sz w:val="24"/>
          <w:szCs w:val="24"/>
        </w:rPr>
        <w:t xml:space="preserve"> </w:t>
      </w:r>
    </w:p>
    <w:p w14:paraId="49EB2E3A" w14:textId="683161C0" w:rsidR="00433457" w:rsidRDefault="00C240C2" w:rsidP="004D0BED">
      <w:pPr>
        <w:ind w:left="720"/>
        <w:jc w:val="both"/>
        <w:rPr>
          <w:rFonts w:cstheme="minorHAnsi"/>
          <w:sz w:val="24"/>
          <w:szCs w:val="24"/>
        </w:rPr>
      </w:pPr>
      <w:r>
        <w:rPr>
          <w:rFonts w:cstheme="minorHAnsi"/>
          <w:sz w:val="24"/>
          <w:szCs w:val="24"/>
        </w:rPr>
        <w:t>La mediación como prá</w:t>
      </w:r>
      <w:r w:rsidR="00433457" w:rsidRPr="007D0C99">
        <w:rPr>
          <w:rFonts w:cstheme="minorHAnsi"/>
          <w:sz w:val="24"/>
          <w:szCs w:val="24"/>
        </w:rPr>
        <w:t>ctica de lectura es al mismo tiempo una mediación emocional.</w:t>
      </w:r>
    </w:p>
    <w:p w14:paraId="1FF46A7A" w14:textId="77777777" w:rsidR="00DB37D2" w:rsidRPr="007D0C99" w:rsidRDefault="00DB37D2" w:rsidP="00433457">
      <w:pPr>
        <w:ind w:left="720"/>
        <w:rPr>
          <w:rFonts w:cstheme="minorHAnsi"/>
          <w:sz w:val="24"/>
          <w:szCs w:val="24"/>
        </w:rPr>
      </w:pPr>
    </w:p>
    <w:p w14:paraId="5DFFFA89" w14:textId="77777777" w:rsidR="004D0BED" w:rsidRDefault="004D0BED" w:rsidP="00027049">
      <w:pPr>
        <w:ind w:left="720"/>
        <w:rPr>
          <w:rFonts w:cstheme="minorHAnsi"/>
          <w:sz w:val="24"/>
          <w:szCs w:val="24"/>
        </w:rPr>
      </w:pPr>
    </w:p>
    <w:p w14:paraId="3D68149E" w14:textId="7FC02DB3" w:rsidR="004D0BED" w:rsidRDefault="00027049" w:rsidP="00027049">
      <w:pPr>
        <w:ind w:left="720"/>
        <w:rPr>
          <w:rFonts w:cstheme="minorHAnsi"/>
          <w:sz w:val="24"/>
          <w:szCs w:val="24"/>
        </w:rPr>
      </w:pPr>
      <w:r>
        <w:rPr>
          <w:rFonts w:cstheme="minorHAnsi"/>
          <w:noProof/>
          <w:sz w:val="24"/>
          <w:szCs w:val="24"/>
          <w:lang w:val="en-US"/>
        </w:rPr>
        <w:drawing>
          <wp:inline distT="0" distB="0" distL="0" distR="0" wp14:anchorId="05E3B58C" wp14:editId="22C7AFF9">
            <wp:extent cx="1384756" cy="897678"/>
            <wp:effectExtent l="76200" t="114300" r="63500" b="11239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cstate="print">
                      <a:extLst>
                        <a:ext uri="{28A0092B-C50C-407E-A947-70E740481C1C}">
                          <a14:useLocalDpi xmlns:a14="http://schemas.microsoft.com/office/drawing/2010/main" val="0"/>
                        </a:ext>
                      </a:extLst>
                    </a:blip>
                    <a:stretch>
                      <a:fillRect/>
                    </a:stretch>
                  </pic:blipFill>
                  <pic:spPr>
                    <a:xfrm rot="21016078">
                      <a:off x="0" y="0"/>
                      <a:ext cx="1437857" cy="932101"/>
                    </a:xfrm>
                    <a:prstGeom prst="rect">
                      <a:avLst/>
                    </a:prstGeom>
                    <a:ln>
                      <a:noFill/>
                    </a:ln>
                    <a:effectLst>
                      <a:softEdge rad="112500"/>
                    </a:effectLst>
                  </pic:spPr>
                </pic:pic>
              </a:graphicData>
            </a:graphic>
          </wp:inline>
        </w:drawing>
      </w:r>
      <w:r w:rsidRPr="007F0615">
        <w:rPr>
          <w:rFonts w:cstheme="minorHAnsi"/>
          <w:b/>
          <w:bCs/>
          <w:noProof/>
          <w:sz w:val="24"/>
          <w:szCs w:val="24"/>
          <w:lang w:val="en-US"/>
        </w:rPr>
        <mc:AlternateContent>
          <mc:Choice Requires="wps">
            <w:drawing>
              <wp:anchor distT="0" distB="0" distL="114300" distR="114300" simplePos="0" relativeHeight="251681792" behindDoc="1" locked="0" layoutInCell="1" allowOverlap="1" wp14:anchorId="0856F442" wp14:editId="0AE532FD">
                <wp:simplePos x="0" y="0"/>
                <wp:positionH relativeFrom="column">
                  <wp:posOffset>376555</wp:posOffset>
                </wp:positionH>
                <wp:positionV relativeFrom="paragraph">
                  <wp:posOffset>-89535</wp:posOffset>
                </wp:positionV>
                <wp:extent cx="8001000" cy="1495425"/>
                <wp:effectExtent l="0" t="0" r="0" b="0"/>
                <wp:wrapNone/>
                <wp:docPr id="17" name="Rectángulo: esquinas redondeadas 17"/>
                <wp:cNvGraphicFramePr/>
                <a:graphic xmlns:a="http://schemas.openxmlformats.org/drawingml/2006/main">
                  <a:graphicData uri="http://schemas.microsoft.com/office/word/2010/wordprocessingShape">
                    <wps:wsp>
                      <wps:cNvSpPr/>
                      <wps:spPr>
                        <a:xfrm>
                          <a:off x="0" y="0"/>
                          <a:ext cx="8001000" cy="1495425"/>
                        </a:xfrm>
                        <a:prstGeom prst="roundRect">
                          <a:avLst/>
                        </a:prstGeom>
                        <a:no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539899" id="Rectángulo: esquinas redondeadas 17" o:spid="_x0000_s1026" style="position:absolute;margin-left:29.65pt;margin-top:-7.05pt;width:630pt;height:117.75pt;z-index:-251634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" filled="f" stroked="f"/>
            </w:pict>
          </mc:Fallback>
        </mc:AlternateContent>
      </w:r>
      <w:r w:rsidR="007F0615" w:rsidRPr="007F0615">
        <w:rPr>
          <w:rFonts w:cstheme="minorHAnsi"/>
          <w:b/>
          <w:bCs/>
          <w:sz w:val="24"/>
          <w:szCs w:val="24"/>
        </w:rPr>
        <w:t>Ilustración</w:t>
      </w:r>
      <w:r w:rsidR="007F0615">
        <w:rPr>
          <w:rFonts w:cstheme="minorHAnsi"/>
          <w:sz w:val="24"/>
          <w:szCs w:val="24"/>
        </w:rPr>
        <w:t>: Líneas de distintos colores conforman figuras asimétricas y rostros.</w:t>
      </w:r>
    </w:p>
    <w:p w14:paraId="193B05B7" w14:textId="3EDEF458" w:rsidR="00027049" w:rsidRDefault="004D0BED" w:rsidP="004D0BED">
      <w:pPr>
        <w:ind w:left="720"/>
        <w:jc w:val="both"/>
        <w:rPr>
          <w:rFonts w:cstheme="minorHAnsi"/>
          <w:sz w:val="24"/>
          <w:szCs w:val="24"/>
        </w:rPr>
      </w:pPr>
      <w:r>
        <w:rPr>
          <w:rFonts w:cstheme="minorHAnsi"/>
          <w:sz w:val="24"/>
          <w:szCs w:val="24"/>
        </w:rPr>
        <w:t xml:space="preserve">… </w:t>
      </w:r>
      <w:r w:rsidR="00027049" w:rsidRPr="00027049">
        <w:rPr>
          <w:rFonts w:cstheme="minorHAnsi"/>
          <w:sz w:val="24"/>
          <w:szCs w:val="24"/>
        </w:rPr>
        <w:t xml:space="preserve">cuando se proponen acciones de comunicación tales como “inventar un dialogo”, “construir un objeto tridimensional”, “crea un dibujo, esquema </w:t>
      </w:r>
      <w:r w:rsidR="00C240C2">
        <w:rPr>
          <w:rFonts w:cstheme="minorHAnsi"/>
          <w:sz w:val="24"/>
          <w:szCs w:val="24"/>
        </w:rPr>
        <w:t xml:space="preserve">o collage”, la convocatoria es </w:t>
      </w:r>
      <w:r w:rsidR="00027049" w:rsidRPr="00027049">
        <w:rPr>
          <w:rFonts w:cstheme="minorHAnsi"/>
          <w:sz w:val="24"/>
          <w:szCs w:val="24"/>
        </w:rPr>
        <w:t>apelar a otros lenguajes más relacionados con el arte, pero reconociendo en esa actividad los aspectos subjetivos y cognitivos puestos en juego. La pro</w:t>
      </w:r>
      <w:r w:rsidR="00C240C2">
        <w:rPr>
          <w:rFonts w:cstheme="minorHAnsi"/>
          <w:sz w:val="24"/>
          <w:szCs w:val="24"/>
        </w:rPr>
        <w:t>ducción implica un conocimiento</w:t>
      </w:r>
      <w:r w:rsidR="00027049" w:rsidRPr="00027049">
        <w:rPr>
          <w:rFonts w:cstheme="minorHAnsi"/>
          <w:sz w:val="24"/>
          <w:szCs w:val="24"/>
        </w:rPr>
        <w:t xml:space="preserve"> “puesto en acto</w:t>
      </w:r>
      <w:r w:rsidR="00C240C2">
        <w:rPr>
          <w:rFonts w:cstheme="minorHAnsi"/>
          <w:sz w:val="24"/>
          <w:szCs w:val="24"/>
        </w:rPr>
        <w:t xml:space="preserve">”, </w:t>
      </w:r>
      <w:r w:rsidR="00027049" w:rsidRPr="00027049">
        <w:rPr>
          <w:rFonts w:cstheme="minorHAnsi"/>
          <w:sz w:val="24"/>
          <w:szCs w:val="24"/>
        </w:rPr>
        <w:t>es decir, no necesariamente enunciado, vinculado a las formas, a las relaciones espaciales, de proporcionalidad y perspectiva, a la teoría del color, al manejo de texturas, al movimiento, a los cuerpos en la escena del dialogo, entre otras múltiples variables.</w:t>
      </w:r>
    </w:p>
    <w:p w14:paraId="1E35EFF2" w14:textId="1642DD0D" w:rsidR="004D0BED" w:rsidRDefault="004D0BED" w:rsidP="004D0BED">
      <w:pPr>
        <w:ind w:left="720"/>
        <w:jc w:val="both"/>
        <w:rPr>
          <w:rFonts w:cstheme="minorHAnsi"/>
          <w:sz w:val="24"/>
          <w:szCs w:val="24"/>
        </w:rPr>
      </w:pPr>
    </w:p>
    <w:p w14:paraId="1E26EFCD" w14:textId="77777777" w:rsidR="004D0BED" w:rsidRDefault="004D0BED" w:rsidP="004D0BED">
      <w:pPr>
        <w:ind w:left="720"/>
        <w:jc w:val="both"/>
        <w:rPr>
          <w:rFonts w:cstheme="minorHAnsi"/>
          <w:sz w:val="24"/>
          <w:szCs w:val="24"/>
        </w:rPr>
      </w:pPr>
    </w:p>
    <w:p w14:paraId="4DBB4902" w14:textId="75293FBE" w:rsidR="00947B4C" w:rsidRPr="007D0C99" w:rsidRDefault="00947B4C" w:rsidP="004D0BED">
      <w:pPr>
        <w:ind w:left="720"/>
        <w:jc w:val="both"/>
        <w:rPr>
          <w:rFonts w:cstheme="minorHAnsi"/>
          <w:sz w:val="24"/>
          <w:szCs w:val="24"/>
        </w:rPr>
      </w:pPr>
      <w:r>
        <w:rPr>
          <w:rFonts w:ascii="Calibri" w:hAnsi="Calibri" w:cs="Calibri"/>
          <w:noProof/>
          <w:sz w:val="24"/>
          <w:szCs w:val="24"/>
          <w:lang w:val="en-US"/>
        </w:rPr>
        <w:lastRenderedPageBreak/>
        <mc:AlternateContent>
          <mc:Choice Requires="wps">
            <w:drawing>
              <wp:anchor distT="0" distB="0" distL="114300" distR="114300" simplePos="0" relativeHeight="251673600" behindDoc="1" locked="0" layoutInCell="1" allowOverlap="1" wp14:anchorId="0C757C2F" wp14:editId="427DDBDF">
                <wp:simplePos x="0" y="0"/>
                <wp:positionH relativeFrom="column">
                  <wp:posOffset>338455</wp:posOffset>
                </wp:positionH>
                <wp:positionV relativeFrom="paragraph">
                  <wp:posOffset>9525</wp:posOffset>
                </wp:positionV>
                <wp:extent cx="8058150" cy="1400175"/>
                <wp:effectExtent l="0" t="0" r="19050" b="390525"/>
                <wp:wrapNone/>
                <wp:docPr id="21" name="Bocadillo: rectángulo 21"/>
                <wp:cNvGraphicFramePr/>
                <a:graphic xmlns:a="http://schemas.openxmlformats.org/drawingml/2006/main">
                  <a:graphicData uri="http://schemas.microsoft.com/office/word/2010/wordprocessingShape">
                    <wps:wsp>
                      <wps:cNvSpPr/>
                      <wps:spPr>
                        <a:xfrm>
                          <a:off x="0" y="0"/>
                          <a:ext cx="8058150" cy="1400175"/>
                        </a:xfrm>
                        <a:prstGeom prst="wedgeRectCallout">
                          <a:avLst>
                            <a:gd name="adj1" fmla="val -20715"/>
                            <a:gd name="adj2" fmla="val 74695"/>
                          </a:avLst>
                        </a:prstGeom>
                        <a:solidFill>
                          <a:schemeClr val="accent5">
                            <a:lumMod val="20000"/>
                            <a:lumOff val="80000"/>
                          </a:schemeClr>
                        </a:solidFill>
                        <a:ln>
                          <a:solidFill>
                            <a:schemeClr val="accent5">
                              <a:lumMod val="20000"/>
                              <a:lumOff val="80000"/>
                            </a:schemeClr>
                          </a:solidFill>
                        </a:ln>
                      </wps:spPr>
                      <wps:style>
                        <a:lnRef idx="1">
                          <a:schemeClr val="accent4"/>
                        </a:lnRef>
                        <a:fillRef idx="2">
                          <a:schemeClr val="accent4"/>
                        </a:fillRef>
                        <a:effectRef idx="1">
                          <a:schemeClr val="accent4"/>
                        </a:effectRef>
                        <a:fontRef idx="minor">
                          <a:schemeClr val="dk1"/>
                        </a:fontRef>
                      </wps:style>
                      <wps:txbx>
                        <w:txbxContent>
                          <w:p w14:paraId="66806996" w14:textId="77777777" w:rsidR="00947B4C" w:rsidRDefault="00947B4C" w:rsidP="00947B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757C2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21" o:spid="_x0000_s1040" type="#_x0000_t61" style="position:absolute;left:0;text-align:left;margin-left:26.65pt;margin-top:.75pt;width:634.5pt;height:110.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" adj="6326,26934" fillcolor="#deeaf6 [664]" strokecolor="#deeaf6 [664]" strokeweight=".5pt">
                <v:textbox>
                  <w:txbxContent>
                    <w:p w14:paraId="66806996" w14:textId="77777777" w:rsidR="00947B4C" w:rsidRDefault="00947B4C" w:rsidP="00947B4C">
                      <w:pPr>
                        <w:jc w:val="center"/>
                      </w:pPr>
                    </w:p>
                  </w:txbxContent>
                </v:textbox>
              </v:shape>
            </w:pict>
          </mc:Fallback>
        </mc:AlternateContent>
      </w:r>
      <w:r w:rsidRPr="007D0C99">
        <w:rPr>
          <w:rFonts w:cstheme="minorHAnsi"/>
          <w:i/>
          <w:sz w:val="24"/>
          <w:szCs w:val="24"/>
        </w:rPr>
        <w:t xml:space="preserve">“Lo que está en juego es, otra manera de trabajar, de pensar, en el cual las prácticas artísticas dialogan con los métodos científicos, la sensibilidad con el intelecto, para leer lo real en su complejidad. Significa tomar en consideración al niño, al sujeto, en sus dimensiones sensible, psíquica, física y no solo intelectual. Es aguzar la atención, estimular la creatividad, ampliar lo imaginario, afinar la sensibilidad, experimentar diferentes puntos de vista, tener una mirada personal, una posición activa, aprender a pensar de manera original y activa.” </w:t>
      </w:r>
      <w:bookmarkStart w:id="6" w:name="_Hlk64519984"/>
      <w:r w:rsidRPr="007D0C99">
        <w:rPr>
          <w:rFonts w:cstheme="minorHAnsi"/>
          <w:i/>
          <w:sz w:val="24"/>
          <w:szCs w:val="24"/>
        </w:rPr>
        <w:t xml:space="preserve">   </w:t>
      </w:r>
      <w:r w:rsidR="00F40E1E" w:rsidRPr="0088087E">
        <w:rPr>
          <w:rFonts w:ascii="Calibri" w:hAnsi="Calibri" w:cs="Calibri"/>
          <w:iCs/>
          <w:sz w:val="24"/>
          <w:szCs w:val="24"/>
        </w:rPr>
        <w:t>(</w:t>
      </w:r>
      <w:r w:rsidR="00F40E1E" w:rsidRPr="0088087E">
        <w:rPr>
          <w:iCs/>
          <w:sz w:val="24"/>
          <w:szCs w:val="24"/>
        </w:rPr>
        <w:t xml:space="preserve">Michèle Petit </w:t>
      </w:r>
      <w:r w:rsidR="00F40E1E" w:rsidRPr="0088087E">
        <w:rPr>
          <w:rFonts w:ascii="Calibri" w:hAnsi="Calibri" w:cs="Calibri"/>
          <w:iCs/>
          <w:sz w:val="24"/>
          <w:szCs w:val="24"/>
        </w:rPr>
        <w:t xml:space="preserve">pág. 184)        </w:t>
      </w:r>
      <w:r w:rsidRPr="007D0C99">
        <w:rPr>
          <w:rFonts w:cstheme="minorHAnsi"/>
          <w:sz w:val="24"/>
          <w:szCs w:val="24"/>
        </w:rPr>
        <w:t xml:space="preserve">    </w:t>
      </w:r>
      <w:bookmarkEnd w:id="6"/>
    </w:p>
    <w:p w14:paraId="06EA6CFF" w14:textId="7168CBE8" w:rsidR="00AE0A72" w:rsidRDefault="00947B4C" w:rsidP="009A4F0F">
      <w:pPr>
        <w:rPr>
          <w:rFonts w:ascii="Calibri" w:hAnsi="Calibri" w:cs="Calibri"/>
          <w:iCs/>
          <w:sz w:val="24"/>
          <w:szCs w:val="24"/>
        </w:rPr>
      </w:pPr>
      <w:r w:rsidRPr="0088087E">
        <w:rPr>
          <w:rFonts w:ascii="Calibri" w:hAnsi="Calibri" w:cs="Calibri"/>
          <w:iCs/>
          <w:sz w:val="24"/>
          <w:szCs w:val="24"/>
        </w:rPr>
        <w:t xml:space="preserve">                                                                         </w:t>
      </w:r>
    </w:p>
    <w:p w14:paraId="5C637193" w14:textId="77777777" w:rsidR="00C45ABA" w:rsidRDefault="00C45ABA" w:rsidP="009A4F0F">
      <w:pPr>
        <w:rPr>
          <w:rFonts w:ascii="Calibri" w:hAnsi="Calibri" w:cs="Calibri"/>
          <w:iCs/>
          <w:sz w:val="24"/>
          <w:szCs w:val="24"/>
        </w:rPr>
      </w:pPr>
    </w:p>
    <w:p w14:paraId="69D0795D" w14:textId="77777777" w:rsidR="00C45ABA" w:rsidRDefault="00C45ABA" w:rsidP="00F40E1E">
      <w:pPr>
        <w:jc w:val="center"/>
        <w:rPr>
          <w:rFonts w:ascii="Calibri" w:hAnsi="Calibri" w:cs="Calibri"/>
          <w:b/>
          <w:bCs/>
          <w:iCs/>
          <w:sz w:val="28"/>
          <w:szCs w:val="28"/>
        </w:rPr>
      </w:pPr>
    </w:p>
    <w:p w14:paraId="34D6397C" w14:textId="77777777" w:rsidR="00C45ABA" w:rsidRDefault="00C45ABA" w:rsidP="00F40E1E">
      <w:pPr>
        <w:jc w:val="center"/>
        <w:rPr>
          <w:rFonts w:ascii="Calibri" w:hAnsi="Calibri" w:cs="Calibri"/>
          <w:b/>
          <w:bCs/>
          <w:iCs/>
          <w:sz w:val="28"/>
          <w:szCs w:val="28"/>
        </w:rPr>
      </w:pPr>
    </w:p>
    <w:p w14:paraId="4A0A9A96" w14:textId="77777777" w:rsidR="00C45ABA" w:rsidRDefault="00C45ABA" w:rsidP="00F40E1E">
      <w:pPr>
        <w:jc w:val="center"/>
        <w:rPr>
          <w:rFonts w:ascii="Calibri" w:hAnsi="Calibri" w:cs="Calibri"/>
          <w:b/>
          <w:bCs/>
          <w:iCs/>
          <w:sz w:val="28"/>
          <w:szCs w:val="28"/>
        </w:rPr>
      </w:pPr>
    </w:p>
    <w:p w14:paraId="1257B1F3" w14:textId="49CA5A30" w:rsidR="00C45ABA" w:rsidRDefault="00C45ABA" w:rsidP="00F40E1E">
      <w:pPr>
        <w:jc w:val="center"/>
        <w:rPr>
          <w:rFonts w:ascii="Calibri" w:hAnsi="Calibri" w:cs="Calibri"/>
          <w:b/>
          <w:bCs/>
          <w:iCs/>
          <w:sz w:val="28"/>
          <w:szCs w:val="28"/>
        </w:rPr>
      </w:pPr>
    </w:p>
    <w:p w14:paraId="72F2CF2E" w14:textId="68031F8E" w:rsidR="001E246E" w:rsidRDefault="001E246E" w:rsidP="00F40E1E">
      <w:pPr>
        <w:jc w:val="center"/>
        <w:rPr>
          <w:rFonts w:ascii="Calibri" w:hAnsi="Calibri" w:cs="Calibri"/>
          <w:b/>
          <w:bCs/>
          <w:iCs/>
          <w:sz w:val="28"/>
          <w:szCs w:val="28"/>
        </w:rPr>
      </w:pPr>
    </w:p>
    <w:p w14:paraId="5ADE7090" w14:textId="22912652" w:rsidR="001E246E" w:rsidRDefault="001E246E" w:rsidP="00F40E1E">
      <w:pPr>
        <w:jc w:val="center"/>
        <w:rPr>
          <w:rFonts w:ascii="Calibri" w:hAnsi="Calibri" w:cs="Calibri"/>
          <w:b/>
          <w:bCs/>
          <w:iCs/>
          <w:sz w:val="28"/>
          <w:szCs w:val="28"/>
        </w:rPr>
      </w:pPr>
    </w:p>
    <w:p w14:paraId="3577E1BF" w14:textId="77777777" w:rsidR="001E246E" w:rsidRDefault="001E246E" w:rsidP="00F40E1E">
      <w:pPr>
        <w:jc w:val="center"/>
        <w:rPr>
          <w:rFonts w:ascii="Calibri" w:hAnsi="Calibri" w:cs="Calibri"/>
          <w:b/>
          <w:bCs/>
          <w:iCs/>
          <w:sz w:val="28"/>
          <w:szCs w:val="28"/>
        </w:rPr>
      </w:pPr>
    </w:p>
    <w:p w14:paraId="7ADEB3E2" w14:textId="77777777" w:rsidR="00C45ABA" w:rsidRDefault="00C45ABA" w:rsidP="00F40E1E">
      <w:pPr>
        <w:jc w:val="center"/>
        <w:rPr>
          <w:rFonts w:ascii="Calibri" w:hAnsi="Calibri" w:cs="Calibri"/>
          <w:b/>
          <w:bCs/>
          <w:iCs/>
          <w:sz w:val="28"/>
          <w:szCs w:val="28"/>
        </w:rPr>
      </w:pPr>
    </w:p>
    <w:p w14:paraId="5961EF3B" w14:textId="58016315" w:rsidR="00F40E1E" w:rsidRPr="00D408A3" w:rsidRDefault="002B2405" w:rsidP="00F40E1E">
      <w:pPr>
        <w:jc w:val="center"/>
        <w:rPr>
          <w:rFonts w:ascii="Calibri" w:hAnsi="Calibri" w:cs="Calibri"/>
          <w:b/>
          <w:bCs/>
          <w:i/>
          <w:sz w:val="28"/>
          <w:szCs w:val="28"/>
        </w:rPr>
      </w:pPr>
      <w:r w:rsidRPr="00D408A3">
        <w:rPr>
          <w:rFonts w:ascii="Calibri" w:hAnsi="Calibri" w:cs="Calibri"/>
          <w:i/>
          <w:noProof/>
          <w:sz w:val="24"/>
          <w:szCs w:val="24"/>
          <w:lang w:val="en-US"/>
        </w:rPr>
        <w:lastRenderedPageBreak/>
        <mc:AlternateContent>
          <mc:Choice Requires="wps">
            <w:drawing>
              <wp:anchor distT="0" distB="0" distL="114300" distR="114300" simplePos="0" relativeHeight="251688960" behindDoc="1" locked="0" layoutInCell="1" allowOverlap="1" wp14:anchorId="5905EEAC" wp14:editId="60ED49F6">
                <wp:simplePos x="0" y="0"/>
                <wp:positionH relativeFrom="column">
                  <wp:posOffset>3357880</wp:posOffset>
                </wp:positionH>
                <wp:positionV relativeFrom="paragraph">
                  <wp:posOffset>-90805</wp:posOffset>
                </wp:positionV>
                <wp:extent cx="1571625" cy="466725"/>
                <wp:effectExtent l="0" t="0" r="28575" b="28575"/>
                <wp:wrapNone/>
                <wp:docPr id="22" name="Cuadro de texto 22"/>
                <wp:cNvGraphicFramePr/>
                <a:graphic xmlns:a="http://schemas.openxmlformats.org/drawingml/2006/main">
                  <a:graphicData uri="http://schemas.microsoft.com/office/word/2010/wordprocessingShape">
                    <wps:wsp>
                      <wps:cNvSpPr txBox="1"/>
                      <wps:spPr>
                        <a:xfrm>
                          <a:off x="0" y="0"/>
                          <a:ext cx="1571625" cy="466725"/>
                        </a:xfrm>
                        <a:prstGeom prst="rect">
                          <a:avLst/>
                        </a:prstGeom>
                        <a:solidFill>
                          <a:schemeClr val="accent4"/>
                        </a:solidFill>
                        <a:ln w="6350">
                          <a:solidFill>
                            <a:schemeClr val="accent4"/>
                          </a:solidFill>
                        </a:ln>
                      </wps:spPr>
                      <wps:txbx>
                        <w:txbxContent>
                          <w:p w14:paraId="556A84DD" w14:textId="77777777" w:rsidR="00F40E1E" w:rsidRDefault="00F40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05EEAC" id="Cuadro de texto 22" o:spid="_x0000_s1041" type="#_x0000_t202" style="position:absolute;left:0;text-align:left;margin-left:264.4pt;margin-top:-7.15pt;width:123.75pt;height:36.7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" fillcolor="#ffc000 [3207]" strokecolor="#ffc000 [3207]" strokeweight=".5pt">
                <v:textbox>
                  <w:txbxContent>
                    <w:p w14:paraId="556A84DD" w14:textId="77777777" w:rsidR="00F40E1E" w:rsidRDefault="00F40E1E"/>
                  </w:txbxContent>
                </v:textbox>
              </v:shape>
            </w:pict>
          </mc:Fallback>
        </mc:AlternateContent>
      </w:r>
      <w:r w:rsidR="00F40E1E" w:rsidRPr="00D408A3">
        <w:rPr>
          <w:rFonts w:ascii="Calibri" w:hAnsi="Calibri" w:cs="Calibri"/>
          <w:b/>
          <w:bCs/>
          <w:i/>
          <w:sz w:val="28"/>
          <w:szCs w:val="28"/>
        </w:rPr>
        <w:t xml:space="preserve">A Modo de Cierre              </w:t>
      </w:r>
    </w:p>
    <w:p w14:paraId="7C1B101B" w14:textId="3545D019" w:rsidR="00F40E1E" w:rsidRDefault="00F40E1E" w:rsidP="00160606">
      <w:pPr>
        <w:rPr>
          <w:rFonts w:ascii="Calibri" w:hAnsi="Calibri" w:cs="Calibri"/>
          <w:b/>
          <w:bCs/>
          <w:iCs/>
          <w:sz w:val="28"/>
          <w:szCs w:val="28"/>
        </w:rPr>
      </w:pPr>
    </w:p>
    <w:p w14:paraId="6BD6D87B" w14:textId="367FA1F3" w:rsidR="00D00970" w:rsidRDefault="00160606" w:rsidP="00D37D28">
      <w:pPr>
        <w:jc w:val="center"/>
        <w:rPr>
          <w:rFonts w:ascii="Calibri" w:hAnsi="Calibri" w:cs="Calibri"/>
          <w:iCs/>
          <w:sz w:val="24"/>
          <w:szCs w:val="24"/>
        </w:rPr>
      </w:pPr>
      <w:r w:rsidRPr="00160606">
        <w:rPr>
          <w:rFonts w:ascii="Calibri" w:hAnsi="Calibri" w:cs="Calibri"/>
          <w:iCs/>
          <w:sz w:val="24"/>
          <w:szCs w:val="24"/>
        </w:rPr>
        <w:t xml:space="preserve">La </w:t>
      </w:r>
      <w:r>
        <w:rPr>
          <w:rFonts w:ascii="Calibri" w:hAnsi="Calibri" w:cs="Calibri"/>
          <w:iCs/>
          <w:sz w:val="24"/>
          <w:szCs w:val="24"/>
        </w:rPr>
        <w:t>E</w:t>
      </w:r>
      <w:r w:rsidRPr="00160606">
        <w:rPr>
          <w:rFonts w:ascii="Calibri" w:hAnsi="Calibri" w:cs="Calibri"/>
          <w:iCs/>
          <w:sz w:val="24"/>
          <w:szCs w:val="24"/>
        </w:rPr>
        <w:t>scuela</w:t>
      </w:r>
      <w:r>
        <w:rPr>
          <w:rFonts w:ascii="Calibri" w:hAnsi="Calibri" w:cs="Calibri"/>
          <w:iCs/>
          <w:sz w:val="24"/>
          <w:szCs w:val="24"/>
        </w:rPr>
        <w:t xml:space="preserve"> S</w:t>
      </w:r>
      <w:r w:rsidR="00D00970">
        <w:rPr>
          <w:rFonts w:ascii="Calibri" w:hAnsi="Calibri" w:cs="Calibri"/>
          <w:iCs/>
          <w:sz w:val="24"/>
          <w:szCs w:val="24"/>
        </w:rPr>
        <w:t xml:space="preserve">ecundaria plantea a la adolescencia y juventud con </w:t>
      </w:r>
      <w:r>
        <w:rPr>
          <w:rFonts w:ascii="Calibri" w:hAnsi="Calibri" w:cs="Calibri"/>
          <w:iCs/>
          <w:sz w:val="24"/>
          <w:szCs w:val="24"/>
        </w:rPr>
        <w:t>discapacidad que debe transitarla múltiples desafíos,</w:t>
      </w:r>
    </w:p>
    <w:p w14:paraId="62800F6B" w14:textId="15229C67" w:rsidR="00F40E1E" w:rsidRDefault="00160606" w:rsidP="00D37D28">
      <w:pPr>
        <w:jc w:val="center"/>
        <w:rPr>
          <w:rFonts w:ascii="Calibri" w:hAnsi="Calibri" w:cs="Calibri"/>
          <w:iCs/>
          <w:sz w:val="24"/>
          <w:szCs w:val="24"/>
        </w:rPr>
      </w:pPr>
      <w:r>
        <w:rPr>
          <w:rFonts w:ascii="Calibri" w:hAnsi="Calibri" w:cs="Calibri"/>
          <w:iCs/>
          <w:sz w:val="24"/>
          <w:szCs w:val="24"/>
        </w:rPr>
        <w:t xml:space="preserve"> que también es probable que los sean para los otros integrantes del colectivo estudiantil.</w:t>
      </w:r>
    </w:p>
    <w:p w14:paraId="3F253C14" w14:textId="77777777" w:rsidR="00D37D28" w:rsidRDefault="00D37D28" w:rsidP="00D37D28">
      <w:pPr>
        <w:jc w:val="center"/>
        <w:rPr>
          <w:rFonts w:ascii="Calibri" w:hAnsi="Calibri" w:cs="Calibri"/>
          <w:iCs/>
          <w:sz w:val="24"/>
          <w:szCs w:val="24"/>
        </w:rPr>
      </w:pPr>
    </w:p>
    <w:p w14:paraId="0C09DDAC" w14:textId="77777777" w:rsidR="00D00970" w:rsidRDefault="00160606" w:rsidP="00D37D28">
      <w:pPr>
        <w:jc w:val="center"/>
        <w:rPr>
          <w:rFonts w:ascii="Calibri" w:hAnsi="Calibri" w:cs="Calibri"/>
          <w:iCs/>
          <w:sz w:val="24"/>
          <w:szCs w:val="24"/>
        </w:rPr>
      </w:pPr>
      <w:r>
        <w:rPr>
          <w:rFonts w:ascii="Calibri" w:hAnsi="Calibri" w:cs="Calibri"/>
          <w:iCs/>
          <w:sz w:val="24"/>
          <w:szCs w:val="24"/>
        </w:rPr>
        <w:t xml:space="preserve">Lo importante es no hacer de esos desafíos obstáculos definitivos, ni considerarlos como límites a las posibilidades, </w:t>
      </w:r>
    </w:p>
    <w:p w14:paraId="51B8AD37" w14:textId="2BEF07C5" w:rsidR="00D37D28" w:rsidRDefault="00160606" w:rsidP="00D37D28">
      <w:pPr>
        <w:jc w:val="center"/>
        <w:rPr>
          <w:rFonts w:ascii="Calibri" w:hAnsi="Calibri" w:cs="Calibri"/>
          <w:iCs/>
          <w:sz w:val="24"/>
          <w:szCs w:val="24"/>
        </w:rPr>
      </w:pPr>
      <w:r>
        <w:rPr>
          <w:rFonts w:ascii="Calibri" w:hAnsi="Calibri" w:cs="Calibri"/>
          <w:iCs/>
          <w:sz w:val="24"/>
          <w:szCs w:val="24"/>
        </w:rPr>
        <w:t>sino de transformarlos</w:t>
      </w:r>
      <w:r w:rsidRPr="00160606">
        <w:rPr>
          <w:rFonts w:ascii="Calibri" w:hAnsi="Calibri" w:cs="Calibri"/>
          <w:iCs/>
          <w:sz w:val="24"/>
          <w:szCs w:val="24"/>
        </w:rPr>
        <w:t xml:space="preserve"> </w:t>
      </w:r>
      <w:r>
        <w:rPr>
          <w:rFonts w:ascii="Calibri" w:hAnsi="Calibri" w:cs="Calibri"/>
          <w:iCs/>
          <w:sz w:val="24"/>
          <w:szCs w:val="24"/>
        </w:rPr>
        <w:t>a partir de la mediación creativa del docente</w:t>
      </w:r>
      <w:r w:rsidR="00D37D28">
        <w:rPr>
          <w:rFonts w:ascii="Calibri" w:hAnsi="Calibri" w:cs="Calibri"/>
          <w:iCs/>
          <w:sz w:val="24"/>
          <w:szCs w:val="24"/>
        </w:rPr>
        <w:t xml:space="preserve"> </w:t>
      </w:r>
      <w:r>
        <w:rPr>
          <w:rFonts w:ascii="Calibri" w:hAnsi="Calibri" w:cs="Calibri"/>
          <w:iCs/>
          <w:sz w:val="24"/>
          <w:szCs w:val="24"/>
        </w:rPr>
        <w:t>en oportunidades</w:t>
      </w:r>
      <w:r w:rsidR="00D37D28">
        <w:rPr>
          <w:rFonts w:ascii="Calibri" w:hAnsi="Calibri" w:cs="Calibri"/>
          <w:iCs/>
          <w:sz w:val="24"/>
          <w:szCs w:val="24"/>
        </w:rPr>
        <w:t>.</w:t>
      </w:r>
    </w:p>
    <w:p w14:paraId="1D3AE962" w14:textId="77777777" w:rsidR="00D37D28" w:rsidRDefault="00D37D28" w:rsidP="00D37D28">
      <w:pPr>
        <w:jc w:val="center"/>
        <w:rPr>
          <w:rFonts w:ascii="Calibri" w:hAnsi="Calibri" w:cs="Calibri"/>
          <w:iCs/>
          <w:sz w:val="24"/>
          <w:szCs w:val="24"/>
        </w:rPr>
      </w:pPr>
    </w:p>
    <w:p w14:paraId="4BF060BF" w14:textId="77777777" w:rsidR="00D00970" w:rsidRDefault="00D37D28" w:rsidP="00D37D28">
      <w:pPr>
        <w:jc w:val="center"/>
        <w:rPr>
          <w:rFonts w:ascii="Calibri" w:hAnsi="Calibri" w:cs="Calibri"/>
          <w:iCs/>
          <w:sz w:val="24"/>
          <w:szCs w:val="24"/>
        </w:rPr>
      </w:pPr>
      <w:r>
        <w:rPr>
          <w:rFonts w:ascii="Calibri" w:hAnsi="Calibri" w:cs="Calibri"/>
          <w:iCs/>
          <w:sz w:val="24"/>
          <w:szCs w:val="24"/>
        </w:rPr>
        <w:t>Oportunidades</w:t>
      </w:r>
      <w:r w:rsidR="00160606">
        <w:rPr>
          <w:rFonts w:ascii="Calibri" w:hAnsi="Calibri" w:cs="Calibri"/>
          <w:iCs/>
          <w:sz w:val="24"/>
          <w:szCs w:val="24"/>
        </w:rPr>
        <w:t xml:space="preserve"> para ampliar el universo simbólico, de allí el sentido de la enseñanza de la ciencia y para el despliegue </w:t>
      </w:r>
    </w:p>
    <w:p w14:paraId="56CC2259" w14:textId="77777777" w:rsidR="00D00970" w:rsidRDefault="00160606" w:rsidP="00D37D28">
      <w:pPr>
        <w:jc w:val="center"/>
        <w:rPr>
          <w:rFonts w:ascii="Calibri" w:hAnsi="Calibri" w:cs="Calibri"/>
          <w:iCs/>
          <w:sz w:val="24"/>
          <w:szCs w:val="24"/>
        </w:rPr>
      </w:pPr>
      <w:r>
        <w:rPr>
          <w:rFonts w:ascii="Calibri" w:hAnsi="Calibri" w:cs="Calibri"/>
          <w:iCs/>
          <w:sz w:val="24"/>
          <w:szCs w:val="24"/>
        </w:rPr>
        <w:t>de estrategias cognitivas que podrán ser aplicables en estas situaciones de aprendizajes</w:t>
      </w:r>
    </w:p>
    <w:p w14:paraId="02212B1D" w14:textId="0EEC991C" w:rsidR="00160606" w:rsidRDefault="00160606" w:rsidP="00D00970">
      <w:pPr>
        <w:jc w:val="center"/>
        <w:rPr>
          <w:rFonts w:ascii="Calibri" w:hAnsi="Calibri" w:cs="Calibri"/>
          <w:iCs/>
          <w:sz w:val="24"/>
          <w:szCs w:val="24"/>
        </w:rPr>
      </w:pPr>
      <w:r>
        <w:rPr>
          <w:rFonts w:ascii="Calibri" w:hAnsi="Calibri" w:cs="Calibri"/>
          <w:iCs/>
          <w:sz w:val="24"/>
          <w:szCs w:val="24"/>
        </w:rPr>
        <w:t xml:space="preserve"> y en otras situaciones de vida que el adolescente/ joven devenido en adulto deba resolver</w:t>
      </w:r>
      <w:r w:rsidR="009E01CC">
        <w:rPr>
          <w:rFonts w:ascii="Calibri" w:hAnsi="Calibri" w:cs="Calibri"/>
          <w:iCs/>
          <w:sz w:val="24"/>
          <w:szCs w:val="24"/>
        </w:rPr>
        <w:t>.</w:t>
      </w:r>
    </w:p>
    <w:p w14:paraId="69124901" w14:textId="50C0638B" w:rsidR="009E01CC" w:rsidRPr="00160606" w:rsidRDefault="009E01CC" w:rsidP="00D37D28">
      <w:pPr>
        <w:jc w:val="center"/>
        <w:rPr>
          <w:rFonts w:ascii="Calibri" w:hAnsi="Calibri" w:cs="Calibri"/>
          <w:iCs/>
          <w:sz w:val="24"/>
          <w:szCs w:val="24"/>
        </w:rPr>
      </w:pPr>
      <w:r>
        <w:rPr>
          <w:rFonts w:ascii="Calibri" w:hAnsi="Calibri" w:cs="Calibri"/>
          <w:iCs/>
          <w:sz w:val="24"/>
          <w:szCs w:val="24"/>
        </w:rPr>
        <w:t>Ampliar el universo simbólico, desarrollar competencias cognitivas e interactuar con los pares y otros adultos más allá del núcleo familiar se constituyen en objetivos de la Educación Secundaria.</w:t>
      </w:r>
    </w:p>
    <w:p w14:paraId="52242987" w14:textId="505A05DF" w:rsidR="00F40E1E" w:rsidRDefault="00F40E1E" w:rsidP="00F40E1E">
      <w:pPr>
        <w:jc w:val="center"/>
        <w:rPr>
          <w:rFonts w:ascii="Calibri" w:hAnsi="Calibri" w:cs="Calibri"/>
          <w:b/>
          <w:bCs/>
          <w:iCs/>
          <w:sz w:val="28"/>
          <w:szCs w:val="28"/>
        </w:rPr>
      </w:pPr>
    </w:p>
    <w:p w14:paraId="657C0693" w14:textId="77777777" w:rsidR="003C7657" w:rsidRDefault="003C7657" w:rsidP="00F40E1E">
      <w:pPr>
        <w:jc w:val="center"/>
        <w:rPr>
          <w:rFonts w:ascii="Calibri" w:hAnsi="Calibri" w:cs="Calibri"/>
          <w:b/>
          <w:bCs/>
          <w:iCs/>
          <w:sz w:val="28"/>
          <w:szCs w:val="28"/>
        </w:rPr>
      </w:pPr>
    </w:p>
    <w:p w14:paraId="501FCD75" w14:textId="4C6BFAA9" w:rsidR="00F40E1E" w:rsidRPr="00D408A3" w:rsidRDefault="002B2405" w:rsidP="00F40E1E">
      <w:pPr>
        <w:jc w:val="center"/>
        <w:rPr>
          <w:rFonts w:ascii="Calibri" w:hAnsi="Calibri" w:cs="Calibri"/>
          <w:b/>
          <w:bCs/>
          <w:i/>
          <w:sz w:val="28"/>
          <w:szCs w:val="28"/>
        </w:rPr>
      </w:pPr>
      <w:r w:rsidRPr="00D408A3">
        <w:rPr>
          <w:rFonts w:ascii="Calibri" w:hAnsi="Calibri" w:cs="Calibri"/>
          <w:b/>
          <w:bCs/>
          <w:i/>
          <w:noProof/>
          <w:sz w:val="28"/>
          <w:szCs w:val="28"/>
          <w:lang w:val="en-US"/>
        </w:rPr>
        <w:lastRenderedPageBreak/>
        <mc:AlternateContent>
          <mc:Choice Requires="wps">
            <w:drawing>
              <wp:anchor distT="0" distB="0" distL="114300" distR="114300" simplePos="0" relativeHeight="251689984" behindDoc="1" locked="0" layoutInCell="1" allowOverlap="1" wp14:anchorId="53B27F4F" wp14:editId="760CB5F5">
                <wp:simplePos x="0" y="0"/>
                <wp:positionH relativeFrom="margin">
                  <wp:align>center</wp:align>
                </wp:positionH>
                <wp:positionV relativeFrom="paragraph">
                  <wp:posOffset>-107950</wp:posOffset>
                </wp:positionV>
                <wp:extent cx="1190625" cy="447675"/>
                <wp:effectExtent l="0" t="0" r="28575" b="28575"/>
                <wp:wrapNone/>
                <wp:docPr id="23" name="Cuadro de texto 23"/>
                <wp:cNvGraphicFramePr/>
                <a:graphic xmlns:a="http://schemas.openxmlformats.org/drawingml/2006/main">
                  <a:graphicData uri="http://schemas.microsoft.com/office/word/2010/wordprocessingShape">
                    <wps:wsp>
                      <wps:cNvSpPr txBox="1"/>
                      <wps:spPr>
                        <a:xfrm>
                          <a:off x="0" y="0"/>
                          <a:ext cx="1190625" cy="447675"/>
                        </a:xfrm>
                        <a:prstGeom prst="rect">
                          <a:avLst/>
                        </a:prstGeom>
                        <a:solidFill>
                          <a:schemeClr val="accent4"/>
                        </a:solidFill>
                        <a:ln w="6350">
                          <a:solidFill>
                            <a:schemeClr val="accent4"/>
                          </a:solidFill>
                        </a:ln>
                      </wps:spPr>
                      <wps:txbx>
                        <w:txbxContent>
                          <w:p w14:paraId="0BD917A8" w14:textId="77777777" w:rsidR="00F40E1E" w:rsidRDefault="00F40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27F4F" id="Cuadro de texto 23" o:spid="_x0000_s1042" type="#_x0000_t202" style="position:absolute;left:0;text-align:left;margin-left:0;margin-top:-8.5pt;width:93.75pt;height:35.25pt;z-index:-2516264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" fillcolor="#ffc000 [3207]" strokecolor="#ffc000 [3207]" strokeweight=".5pt">
                <v:textbox>
                  <w:txbxContent>
                    <w:p w14:paraId="0BD917A8" w14:textId="77777777" w:rsidR="00F40E1E" w:rsidRDefault="00F40E1E"/>
                  </w:txbxContent>
                </v:textbox>
                <w10:wrap anchorx="margin"/>
              </v:shape>
            </w:pict>
          </mc:Fallback>
        </mc:AlternateContent>
      </w:r>
      <w:r w:rsidR="00F40E1E" w:rsidRPr="00D408A3">
        <w:rPr>
          <w:rFonts w:ascii="Calibri" w:hAnsi="Calibri" w:cs="Calibri"/>
          <w:b/>
          <w:bCs/>
          <w:i/>
          <w:sz w:val="28"/>
          <w:szCs w:val="28"/>
        </w:rPr>
        <w:t>Bibliografía</w:t>
      </w:r>
      <w:r w:rsidR="001B77FC" w:rsidRPr="00D408A3">
        <w:rPr>
          <w:rFonts w:ascii="Calibri" w:hAnsi="Calibri" w:cs="Calibri"/>
          <w:b/>
          <w:bCs/>
          <w:i/>
          <w:sz w:val="28"/>
          <w:szCs w:val="28"/>
        </w:rPr>
        <w:t xml:space="preserve">      </w:t>
      </w:r>
    </w:p>
    <w:p w14:paraId="30491694" w14:textId="7EF401EE" w:rsidR="001B77FC" w:rsidRDefault="001B77FC" w:rsidP="00F40E1E">
      <w:pPr>
        <w:jc w:val="center"/>
        <w:rPr>
          <w:rFonts w:ascii="Calibri" w:hAnsi="Calibri" w:cs="Calibri"/>
          <w:b/>
          <w:bCs/>
          <w:iCs/>
          <w:sz w:val="28"/>
          <w:szCs w:val="28"/>
        </w:rPr>
      </w:pPr>
    </w:p>
    <w:p w14:paraId="71FB0351" w14:textId="734B98D4" w:rsidR="001B77FC" w:rsidRDefault="009E01CC" w:rsidP="004D0BED">
      <w:pPr>
        <w:jc w:val="both"/>
        <w:rPr>
          <w:rFonts w:cstheme="minorHAnsi"/>
          <w:color w:val="000000"/>
          <w:sz w:val="24"/>
          <w:szCs w:val="24"/>
        </w:rPr>
      </w:pPr>
      <w:r>
        <w:rPr>
          <w:rFonts w:ascii="Calibri" w:hAnsi="Calibri" w:cs="Calibri"/>
          <w:iCs/>
          <w:sz w:val="24"/>
          <w:szCs w:val="24"/>
        </w:rPr>
        <w:t>Baquero</w:t>
      </w:r>
      <w:r w:rsidR="00D37D28">
        <w:rPr>
          <w:rFonts w:ascii="Calibri" w:hAnsi="Calibri" w:cs="Calibri"/>
          <w:iCs/>
          <w:sz w:val="24"/>
          <w:szCs w:val="24"/>
        </w:rPr>
        <w:t xml:space="preserve"> R</w:t>
      </w:r>
      <w:r>
        <w:rPr>
          <w:rFonts w:ascii="Calibri" w:hAnsi="Calibri" w:cs="Calibri"/>
          <w:iCs/>
          <w:sz w:val="24"/>
          <w:szCs w:val="24"/>
        </w:rPr>
        <w:t>, Camillioni</w:t>
      </w:r>
      <w:r w:rsidR="00D37D28">
        <w:rPr>
          <w:rFonts w:ascii="Calibri" w:hAnsi="Calibri" w:cs="Calibri"/>
          <w:iCs/>
          <w:sz w:val="24"/>
          <w:szCs w:val="24"/>
        </w:rPr>
        <w:t xml:space="preserve"> A</w:t>
      </w:r>
      <w:r>
        <w:rPr>
          <w:rFonts w:ascii="Calibri" w:hAnsi="Calibri" w:cs="Calibri"/>
          <w:iCs/>
          <w:sz w:val="24"/>
          <w:szCs w:val="24"/>
        </w:rPr>
        <w:t>, Carretero</w:t>
      </w:r>
      <w:r w:rsidR="00D37D28">
        <w:rPr>
          <w:rFonts w:ascii="Calibri" w:hAnsi="Calibri" w:cs="Calibri"/>
          <w:iCs/>
          <w:sz w:val="24"/>
          <w:szCs w:val="24"/>
        </w:rPr>
        <w:t xml:space="preserve"> M</w:t>
      </w:r>
      <w:r>
        <w:rPr>
          <w:rFonts w:ascii="Calibri" w:hAnsi="Calibri" w:cs="Calibri"/>
          <w:iCs/>
          <w:sz w:val="24"/>
          <w:szCs w:val="24"/>
        </w:rPr>
        <w:t xml:space="preserve">. </w:t>
      </w:r>
      <w:r w:rsidR="00D37D28">
        <w:rPr>
          <w:rFonts w:ascii="Calibri" w:hAnsi="Calibri" w:cs="Calibri"/>
          <w:iCs/>
          <w:sz w:val="24"/>
          <w:szCs w:val="24"/>
        </w:rPr>
        <w:t>“</w:t>
      </w:r>
      <w:r w:rsidRPr="009E01CC">
        <w:rPr>
          <w:rFonts w:cstheme="minorHAnsi"/>
          <w:color w:val="000000"/>
          <w:sz w:val="24"/>
          <w:szCs w:val="24"/>
        </w:rPr>
        <w:t>Debates constructivistas</w:t>
      </w:r>
      <w:r w:rsidR="00D37D28">
        <w:rPr>
          <w:rFonts w:cstheme="minorHAnsi"/>
          <w:color w:val="000000"/>
          <w:sz w:val="24"/>
          <w:szCs w:val="24"/>
        </w:rPr>
        <w:t>”</w:t>
      </w:r>
      <w:r>
        <w:rPr>
          <w:rFonts w:cstheme="minorHAnsi"/>
          <w:color w:val="000000"/>
          <w:sz w:val="24"/>
          <w:szCs w:val="24"/>
        </w:rPr>
        <w:t>. Editorial Aique Grupo Editor. Bs As 2008</w:t>
      </w:r>
    </w:p>
    <w:p w14:paraId="1511472C" w14:textId="4BCF13C8" w:rsidR="0034164B" w:rsidRPr="002B2405" w:rsidRDefault="00D37D28" w:rsidP="004D0BED">
      <w:pPr>
        <w:jc w:val="both"/>
        <w:rPr>
          <w:rFonts w:cstheme="minorHAnsi"/>
          <w:sz w:val="24"/>
          <w:szCs w:val="24"/>
        </w:rPr>
      </w:pPr>
      <w:r>
        <w:rPr>
          <w:rFonts w:eastAsia="Times New Roman" w:cstheme="minorHAnsi"/>
          <w:sz w:val="24"/>
          <w:szCs w:val="24"/>
          <w:lang w:eastAsia="es-AR"/>
        </w:rPr>
        <w:t>Ministerio de Educación Nación.</w:t>
      </w:r>
      <w:r w:rsidR="00857489">
        <w:rPr>
          <w:rFonts w:eastAsia="Times New Roman" w:cstheme="minorHAnsi"/>
          <w:sz w:val="24"/>
          <w:szCs w:val="24"/>
          <w:lang w:eastAsia="es-AR"/>
        </w:rPr>
        <w:t xml:space="preserve"> Consejo Federal de Educación “</w:t>
      </w:r>
      <w:r w:rsidR="002B2405" w:rsidRPr="002B2405">
        <w:rPr>
          <w:rFonts w:eastAsia="Times New Roman" w:cstheme="minorHAnsi"/>
          <w:sz w:val="24"/>
          <w:szCs w:val="24"/>
          <w:lang w:eastAsia="es-AR"/>
        </w:rPr>
        <w:t xml:space="preserve">NAP 3er. </w:t>
      </w:r>
      <w:r w:rsidR="0034164B" w:rsidRPr="002B2405">
        <w:rPr>
          <w:rFonts w:eastAsia="Times New Roman" w:cstheme="minorHAnsi"/>
          <w:sz w:val="24"/>
          <w:szCs w:val="24"/>
          <w:lang w:eastAsia="es-AR"/>
        </w:rPr>
        <w:t xml:space="preserve">grado </w:t>
      </w:r>
      <w:r>
        <w:rPr>
          <w:rFonts w:eastAsia="Times New Roman" w:cstheme="minorHAnsi"/>
          <w:sz w:val="24"/>
          <w:szCs w:val="24"/>
          <w:lang w:eastAsia="es-AR"/>
        </w:rPr>
        <w:t>Cuaderno del aula”</w:t>
      </w:r>
      <w:r w:rsidR="00857489">
        <w:rPr>
          <w:rFonts w:eastAsia="Times New Roman" w:cstheme="minorHAnsi"/>
          <w:sz w:val="24"/>
          <w:szCs w:val="24"/>
          <w:lang w:eastAsia="es-AR"/>
        </w:rPr>
        <w:t xml:space="preserve"> Bs As 2007</w:t>
      </w:r>
    </w:p>
    <w:p w14:paraId="69742642" w14:textId="2B06971D" w:rsidR="001B77FC" w:rsidRDefault="00857489" w:rsidP="004D0BED">
      <w:pPr>
        <w:jc w:val="both"/>
        <w:rPr>
          <w:rFonts w:eastAsia="Times New Roman" w:cstheme="minorHAnsi"/>
          <w:sz w:val="24"/>
          <w:szCs w:val="24"/>
          <w:lang w:eastAsia="es-AR"/>
        </w:rPr>
      </w:pPr>
      <w:r>
        <w:rPr>
          <w:rFonts w:eastAsia="Times New Roman" w:cstheme="minorHAnsi"/>
          <w:sz w:val="24"/>
          <w:szCs w:val="24"/>
          <w:lang w:eastAsia="es-AR"/>
        </w:rPr>
        <w:t>Ministerio de Educación Nación. Consejo Federal de Educación</w:t>
      </w:r>
      <w:r w:rsidRPr="0034164B">
        <w:rPr>
          <w:rFonts w:eastAsia="Times New Roman" w:cstheme="minorHAnsi"/>
          <w:sz w:val="24"/>
          <w:szCs w:val="24"/>
          <w:lang w:eastAsia="es-AR"/>
        </w:rPr>
        <w:t xml:space="preserve"> </w:t>
      </w:r>
      <w:r>
        <w:rPr>
          <w:rFonts w:eastAsia="Times New Roman" w:cstheme="minorHAnsi"/>
          <w:sz w:val="24"/>
          <w:szCs w:val="24"/>
          <w:lang w:eastAsia="es-AR"/>
        </w:rPr>
        <w:t>“</w:t>
      </w:r>
      <w:r w:rsidR="0034164B" w:rsidRPr="0034164B">
        <w:rPr>
          <w:rFonts w:eastAsia="Times New Roman" w:cstheme="minorHAnsi"/>
          <w:sz w:val="24"/>
          <w:szCs w:val="24"/>
          <w:lang w:eastAsia="es-AR"/>
        </w:rPr>
        <w:t>NAP 2</w:t>
      </w:r>
      <w:r>
        <w:rPr>
          <w:rFonts w:eastAsia="Times New Roman" w:cstheme="minorHAnsi"/>
          <w:sz w:val="24"/>
          <w:szCs w:val="24"/>
          <w:lang w:eastAsia="es-AR"/>
        </w:rPr>
        <w:t>do</w:t>
      </w:r>
      <w:r w:rsidR="0034164B" w:rsidRPr="0034164B">
        <w:rPr>
          <w:rFonts w:eastAsia="Times New Roman" w:cstheme="minorHAnsi"/>
          <w:sz w:val="24"/>
          <w:szCs w:val="24"/>
          <w:lang w:eastAsia="es-AR"/>
        </w:rPr>
        <w:t xml:space="preserve"> Ciclo Nivel primario</w:t>
      </w:r>
      <w:r>
        <w:rPr>
          <w:rFonts w:eastAsia="Times New Roman" w:cstheme="minorHAnsi"/>
          <w:sz w:val="24"/>
          <w:szCs w:val="24"/>
          <w:lang w:eastAsia="es-AR"/>
        </w:rPr>
        <w:t>” Bs As 2007</w:t>
      </w:r>
    </w:p>
    <w:p w14:paraId="4A346B2E" w14:textId="5B75FC98" w:rsidR="00857489" w:rsidRDefault="00857489" w:rsidP="004D0BED">
      <w:pPr>
        <w:jc w:val="both"/>
        <w:rPr>
          <w:rFonts w:eastAsia="Times New Roman" w:cstheme="minorHAnsi"/>
          <w:sz w:val="24"/>
          <w:szCs w:val="24"/>
          <w:lang w:eastAsia="es-AR"/>
        </w:rPr>
      </w:pPr>
      <w:r>
        <w:rPr>
          <w:rFonts w:eastAsia="Times New Roman" w:cstheme="minorHAnsi"/>
          <w:sz w:val="24"/>
          <w:szCs w:val="24"/>
          <w:lang w:eastAsia="es-AR"/>
        </w:rPr>
        <w:t>Ministerio de Educación Nación “Entre Nivel Primario y Nivel Secundario”. Una propuesta de articulación. Bs As 2010</w:t>
      </w:r>
    </w:p>
    <w:p w14:paraId="586828DC" w14:textId="39095417" w:rsidR="00D14F92" w:rsidRDefault="00D14F92" w:rsidP="004D0BED">
      <w:pPr>
        <w:jc w:val="both"/>
      </w:pPr>
      <w:r>
        <w:rPr>
          <w:rFonts w:eastAsia="Times New Roman" w:cstheme="minorHAnsi"/>
          <w:sz w:val="24"/>
          <w:szCs w:val="24"/>
          <w:lang w:eastAsia="es-AR"/>
        </w:rPr>
        <w:t>Ministerio de Educación Provincia de Santa Fe “</w:t>
      </w:r>
      <w:r>
        <w:t>Alfasueños 7mo grado”.</w:t>
      </w:r>
      <w:r w:rsidRPr="00D14F92">
        <w:t xml:space="preserve"> </w:t>
      </w:r>
      <w:r>
        <w:t>Libro digital, PDF - (Seguimos aprendiendo en casa). Santa Fe 2020</w:t>
      </w:r>
    </w:p>
    <w:p w14:paraId="35EBD717" w14:textId="71A54243" w:rsidR="003C7657" w:rsidRDefault="003C7657" w:rsidP="004D0BED">
      <w:pPr>
        <w:jc w:val="both"/>
        <w:rPr>
          <w:rFonts w:eastAsia="Times New Roman" w:cstheme="minorHAnsi"/>
          <w:sz w:val="24"/>
          <w:szCs w:val="24"/>
          <w:lang w:eastAsia="es-AR"/>
        </w:rPr>
      </w:pPr>
      <w:r>
        <w:rPr>
          <w:rFonts w:eastAsia="Times New Roman" w:cstheme="minorHAnsi"/>
          <w:sz w:val="24"/>
          <w:szCs w:val="24"/>
          <w:lang w:eastAsia="es-AR"/>
        </w:rPr>
        <w:t>Ministerio de Educación Provincia de Santa Fe “</w:t>
      </w:r>
      <w:r>
        <w:t>Educación Secundaria: 1er año / 1a ed.”</w:t>
      </w:r>
      <w:r w:rsidRPr="003C7657">
        <w:t xml:space="preserve"> </w:t>
      </w:r>
      <w:r>
        <w:t>Libro digital, PDF - (Seguimos aprendiendo en casa). Santa Fe 2020</w:t>
      </w:r>
    </w:p>
    <w:p w14:paraId="7FE897D0" w14:textId="66FCA3DC" w:rsidR="001B77FC" w:rsidRDefault="001B77FC" w:rsidP="004D0BED">
      <w:pPr>
        <w:jc w:val="both"/>
        <w:rPr>
          <w:iCs/>
          <w:sz w:val="24"/>
          <w:szCs w:val="24"/>
        </w:rPr>
      </w:pPr>
      <w:r>
        <w:rPr>
          <w:iCs/>
          <w:sz w:val="24"/>
          <w:szCs w:val="24"/>
        </w:rPr>
        <w:t>Petit</w:t>
      </w:r>
      <w:r w:rsidR="00857489">
        <w:rPr>
          <w:iCs/>
          <w:sz w:val="24"/>
          <w:szCs w:val="24"/>
        </w:rPr>
        <w:t xml:space="preserve"> M</w:t>
      </w:r>
      <w:r>
        <w:rPr>
          <w:iCs/>
          <w:sz w:val="24"/>
          <w:szCs w:val="24"/>
        </w:rPr>
        <w:t xml:space="preserve">: </w:t>
      </w:r>
      <w:r w:rsidR="00857489">
        <w:rPr>
          <w:iCs/>
          <w:sz w:val="24"/>
          <w:szCs w:val="24"/>
        </w:rPr>
        <w:t>“</w:t>
      </w:r>
      <w:r>
        <w:rPr>
          <w:iCs/>
          <w:sz w:val="24"/>
          <w:szCs w:val="24"/>
        </w:rPr>
        <w:t>Leer el mundo. Experiencias actuales de transmisión cultural</w:t>
      </w:r>
      <w:r w:rsidR="00857489">
        <w:rPr>
          <w:iCs/>
          <w:sz w:val="24"/>
          <w:szCs w:val="24"/>
        </w:rPr>
        <w:t>”</w:t>
      </w:r>
      <w:r>
        <w:rPr>
          <w:iCs/>
          <w:sz w:val="24"/>
          <w:szCs w:val="24"/>
        </w:rPr>
        <w:t>. Editorial Fondo de Cultura Económica. Bs. As 2015</w:t>
      </w:r>
    </w:p>
    <w:p w14:paraId="224DBEF0" w14:textId="27650B0C" w:rsidR="00DB6863" w:rsidRDefault="00DB6863" w:rsidP="004D0BED">
      <w:pPr>
        <w:jc w:val="both"/>
        <w:rPr>
          <w:rFonts w:eastAsia="Times New Roman" w:cstheme="minorHAnsi"/>
          <w:sz w:val="24"/>
          <w:szCs w:val="24"/>
          <w:lang w:eastAsia="es-AR"/>
        </w:rPr>
      </w:pPr>
      <w:r>
        <w:rPr>
          <w:iCs/>
          <w:sz w:val="24"/>
          <w:szCs w:val="24"/>
        </w:rPr>
        <w:t xml:space="preserve">Pozo J I: </w:t>
      </w:r>
      <w:r w:rsidR="00857489">
        <w:rPr>
          <w:iCs/>
          <w:sz w:val="24"/>
          <w:szCs w:val="24"/>
        </w:rPr>
        <w:t>“</w:t>
      </w:r>
      <w:r w:rsidRPr="00DB6863">
        <w:rPr>
          <w:rFonts w:eastAsia="Times New Roman" w:cstheme="minorHAnsi"/>
          <w:kern w:val="36"/>
          <w:sz w:val="24"/>
          <w:szCs w:val="24"/>
          <w:lang w:eastAsia="es-AR"/>
        </w:rPr>
        <w:t>Aprendices y maestros. La psicología cognitiva del aprendizaje</w:t>
      </w:r>
      <w:r w:rsidR="00857489">
        <w:rPr>
          <w:rFonts w:eastAsia="Times New Roman" w:cstheme="minorHAnsi"/>
          <w:kern w:val="36"/>
          <w:sz w:val="24"/>
          <w:szCs w:val="24"/>
          <w:lang w:eastAsia="es-AR"/>
        </w:rPr>
        <w:t>”</w:t>
      </w:r>
      <w:r w:rsidRPr="00DB6863">
        <w:rPr>
          <w:rFonts w:eastAsia="Times New Roman" w:cstheme="minorHAnsi"/>
          <w:kern w:val="36"/>
          <w:sz w:val="24"/>
          <w:szCs w:val="24"/>
          <w:lang w:eastAsia="es-AR"/>
        </w:rPr>
        <w:t xml:space="preserve"> </w:t>
      </w:r>
      <w:r w:rsidRPr="00DB6863">
        <w:rPr>
          <w:rFonts w:eastAsia="Times New Roman" w:cstheme="minorHAnsi"/>
          <w:sz w:val="24"/>
          <w:szCs w:val="24"/>
          <w:lang w:eastAsia="es-AR"/>
        </w:rPr>
        <w:t>Editorial: </w:t>
      </w:r>
      <w:r>
        <w:rPr>
          <w:rFonts w:eastAsia="Times New Roman" w:cstheme="minorHAnsi"/>
          <w:sz w:val="24"/>
          <w:szCs w:val="24"/>
          <w:lang w:eastAsia="es-AR"/>
        </w:rPr>
        <w:t>Alianza Editorial 2008</w:t>
      </w:r>
    </w:p>
    <w:p w14:paraId="7A09FEB6" w14:textId="77777777" w:rsidR="003C7657" w:rsidRDefault="00D37D28" w:rsidP="003C7657">
      <w:pPr>
        <w:jc w:val="right"/>
        <w:rPr>
          <w:rFonts w:ascii="Calibri" w:hAnsi="Calibri" w:cs="Calibri"/>
          <w:b/>
          <w:bCs/>
          <w:iCs/>
          <w:noProof/>
          <w:sz w:val="28"/>
          <w:szCs w:val="28"/>
          <w:lang w:val="en-US"/>
        </w:rPr>
      </w:pPr>
      <w:r>
        <w:rPr>
          <w:rFonts w:eastAsia="Times New Roman" w:cstheme="minorHAnsi"/>
          <w:sz w:val="24"/>
          <w:szCs w:val="24"/>
          <w:lang w:eastAsia="es-AR"/>
        </w:rPr>
        <w:t xml:space="preserve">Equipo Pedagógico </w:t>
      </w:r>
    </w:p>
    <w:p w14:paraId="4782198B" w14:textId="6C7D7E61" w:rsidR="00D37D28" w:rsidRDefault="00857489" w:rsidP="003C7657">
      <w:pPr>
        <w:jc w:val="right"/>
        <w:rPr>
          <w:rFonts w:eastAsia="Times New Roman" w:cstheme="minorHAnsi"/>
          <w:sz w:val="24"/>
          <w:szCs w:val="24"/>
          <w:lang w:eastAsia="es-AR"/>
        </w:rPr>
      </w:pPr>
      <w:r>
        <w:rPr>
          <w:rFonts w:eastAsia="Times New Roman" w:cstheme="minorHAnsi"/>
          <w:sz w:val="24"/>
          <w:szCs w:val="24"/>
          <w:lang w:eastAsia="es-AR"/>
        </w:rPr>
        <w:t>D</w:t>
      </w:r>
      <w:r w:rsidR="00D37D28">
        <w:rPr>
          <w:rFonts w:eastAsia="Times New Roman" w:cstheme="minorHAnsi"/>
          <w:sz w:val="24"/>
          <w:szCs w:val="24"/>
          <w:lang w:eastAsia="es-AR"/>
        </w:rPr>
        <w:t>irección Provincial Educación Especial</w:t>
      </w:r>
    </w:p>
    <w:p w14:paraId="25664F98" w14:textId="3904887C" w:rsidR="003C7657" w:rsidRDefault="003C7657" w:rsidP="003C7657">
      <w:pPr>
        <w:jc w:val="right"/>
        <w:rPr>
          <w:rFonts w:eastAsia="Times New Roman" w:cstheme="minorHAnsi"/>
          <w:sz w:val="24"/>
          <w:szCs w:val="24"/>
          <w:lang w:eastAsia="es-AR"/>
        </w:rPr>
      </w:pPr>
      <w:r>
        <w:rPr>
          <w:rFonts w:eastAsia="Times New Roman" w:cstheme="minorHAnsi"/>
          <w:sz w:val="24"/>
          <w:szCs w:val="24"/>
          <w:lang w:eastAsia="es-AR"/>
        </w:rPr>
        <w:t>Ministerio de Educación Provincia de Santa Fe</w:t>
      </w:r>
    </w:p>
    <w:p w14:paraId="0CBCAB09" w14:textId="0AA63826" w:rsidR="007F0615" w:rsidRDefault="007F0615" w:rsidP="0031038B">
      <w:pPr>
        <w:jc w:val="center"/>
        <w:rPr>
          <w:iCs/>
          <w:sz w:val="24"/>
          <w:szCs w:val="24"/>
        </w:rPr>
      </w:pPr>
      <w:r>
        <w:rPr>
          <w:rFonts w:ascii="Calibri" w:hAnsi="Calibri" w:cs="Calibri"/>
          <w:b/>
          <w:bCs/>
          <w:iCs/>
          <w:noProof/>
          <w:sz w:val="28"/>
          <w:szCs w:val="28"/>
          <w:lang w:val="en-US"/>
        </w:rPr>
        <w:lastRenderedPageBreak/>
        <w:drawing>
          <wp:inline distT="0" distB="0" distL="0" distR="0" wp14:anchorId="5E1F665A" wp14:editId="1E6FAF77">
            <wp:extent cx="1866900" cy="1621256"/>
            <wp:effectExtent l="19050" t="0" r="228600" b="933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57122" cy="1699607"/>
                    </a:xfrm>
                    <a:prstGeom prst="rect">
                      <a:avLst/>
                    </a:prstGeom>
                    <a:ln>
                      <a:noFill/>
                    </a:ln>
                    <a:effectLst>
                      <a:outerShdw blurRad="292100" dist="139700" dir="2700000" algn="tl" rotWithShape="0">
                        <a:srgbClr val="333333">
                          <a:alpha val="65000"/>
                        </a:srgbClr>
                      </a:outerShdw>
                    </a:effectLst>
                  </pic:spPr>
                </pic:pic>
              </a:graphicData>
            </a:graphic>
          </wp:inline>
        </w:drawing>
      </w:r>
      <w:r w:rsidRPr="007F0615">
        <w:rPr>
          <w:b/>
          <w:bCs/>
          <w:iCs/>
          <w:sz w:val="24"/>
          <w:szCs w:val="24"/>
        </w:rPr>
        <w:t>Gráfico</w:t>
      </w:r>
      <w:r>
        <w:rPr>
          <w:iCs/>
          <w:sz w:val="24"/>
          <w:szCs w:val="24"/>
        </w:rPr>
        <w:t xml:space="preserve">: Un cuaderno abierto con personas en distintas posturas y acciones </w:t>
      </w:r>
    </w:p>
    <w:p w14:paraId="7F8DD4C5" w14:textId="77777777" w:rsidR="00076B57" w:rsidRDefault="00076B57" w:rsidP="00BB6446"/>
    <w:p w14:paraId="518D787D" w14:textId="77777777" w:rsidR="00076B57" w:rsidRDefault="00076B57" w:rsidP="00BB6446"/>
    <w:p w14:paraId="26A0CA33" w14:textId="0D566097" w:rsidR="00076B57" w:rsidRDefault="00076B57" w:rsidP="00BB6446">
      <w:r>
        <w:rPr>
          <w:noProof/>
        </w:rPr>
        <w:drawing>
          <wp:inline distT="0" distB="0" distL="0" distR="0" wp14:anchorId="45C42D4A" wp14:editId="57FEB406">
            <wp:extent cx="291037" cy="266268"/>
            <wp:effectExtent l="0" t="0" r="0" b="635"/>
            <wp:docPr id="33" name="Imagen 33" descr="La imagen de la Accesibilidad Universal - Ver Sin Límites Accesi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imagen de la Accesibilidad Universal - Ver Sin Límites Accesibilid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15158" cy="288336"/>
                    </a:xfrm>
                    <a:prstGeom prst="rect">
                      <a:avLst/>
                    </a:prstGeom>
                    <a:noFill/>
                    <a:ln>
                      <a:noFill/>
                    </a:ln>
                  </pic:spPr>
                </pic:pic>
              </a:graphicData>
            </a:graphic>
          </wp:inline>
        </w:drawing>
      </w:r>
    </w:p>
    <w:p w14:paraId="66821C96" w14:textId="3B542874" w:rsidR="0031038B" w:rsidRDefault="0031038B" w:rsidP="00BB6446">
      <w:r w:rsidRPr="0031038B">
        <w:t>Principio de Accesibilidad para personas con discapacidad visual. ONU Objetivos del Desarrollo Sostenible. (2015)</w:t>
      </w:r>
    </w:p>
    <w:p w14:paraId="1F65310F" w14:textId="77777777" w:rsidR="003C7657" w:rsidRDefault="003C7657" w:rsidP="00BB6446">
      <w:pPr>
        <w:rPr>
          <w:noProof/>
        </w:rPr>
      </w:pPr>
    </w:p>
    <w:p w14:paraId="13DCC53F" w14:textId="77777777" w:rsidR="003C7657" w:rsidRDefault="003C7657" w:rsidP="00BB6446">
      <w:pPr>
        <w:rPr>
          <w:noProof/>
        </w:rPr>
      </w:pPr>
    </w:p>
    <w:p w14:paraId="4AEF71D9" w14:textId="77777777" w:rsidR="003C7657" w:rsidRDefault="003C7657" w:rsidP="00BB6446">
      <w:pPr>
        <w:rPr>
          <w:noProof/>
        </w:rPr>
      </w:pPr>
    </w:p>
    <w:p w14:paraId="20B2264A" w14:textId="77777777" w:rsidR="003C7657" w:rsidRDefault="003C7657" w:rsidP="00BB6446">
      <w:pPr>
        <w:rPr>
          <w:noProof/>
        </w:rPr>
      </w:pPr>
    </w:p>
    <w:p w14:paraId="09DC0E3D" w14:textId="77777777" w:rsidR="003C7657" w:rsidRDefault="003C7657" w:rsidP="00BB6446">
      <w:pPr>
        <w:rPr>
          <w:noProof/>
        </w:rPr>
      </w:pPr>
    </w:p>
    <w:p w14:paraId="58433F0E" w14:textId="77777777" w:rsidR="003C7657" w:rsidRDefault="003C7657" w:rsidP="00BB6446">
      <w:pPr>
        <w:rPr>
          <w:noProof/>
        </w:rPr>
      </w:pPr>
    </w:p>
    <w:p w14:paraId="1CF05EB8" w14:textId="77777777" w:rsidR="003C7657" w:rsidRDefault="003C7657" w:rsidP="00BB6446">
      <w:pPr>
        <w:rPr>
          <w:noProof/>
        </w:rPr>
      </w:pPr>
    </w:p>
    <w:p w14:paraId="67FCBC97" w14:textId="04324EBF" w:rsidR="003C7657" w:rsidRPr="00D408A3" w:rsidRDefault="003C7657" w:rsidP="003C7657">
      <w:pPr>
        <w:jc w:val="center"/>
        <w:rPr>
          <w:i/>
          <w:iCs/>
          <w:noProof/>
        </w:rPr>
      </w:pPr>
      <w:r w:rsidRPr="00D408A3">
        <w:rPr>
          <w:b/>
          <w:bCs/>
          <w:i/>
          <w:iCs/>
          <w:noProof/>
          <w:sz w:val="28"/>
          <w:szCs w:val="28"/>
        </w:rPr>
        <w:lastRenderedPageBreak/>
        <mc:AlternateContent>
          <mc:Choice Requires="wps">
            <w:drawing>
              <wp:anchor distT="0" distB="0" distL="114300" distR="114300" simplePos="0" relativeHeight="251699200" behindDoc="1" locked="0" layoutInCell="1" allowOverlap="1" wp14:anchorId="1903B8D3" wp14:editId="06717C33">
                <wp:simplePos x="0" y="0"/>
                <wp:positionH relativeFrom="column">
                  <wp:posOffset>3672205</wp:posOffset>
                </wp:positionH>
                <wp:positionV relativeFrom="paragraph">
                  <wp:posOffset>-118110</wp:posOffset>
                </wp:positionV>
                <wp:extent cx="952500" cy="438150"/>
                <wp:effectExtent l="0" t="0" r="19050" b="19050"/>
                <wp:wrapNone/>
                <wp:docPr id="14" name="Cuadro de texto 14"/>
                <wp:cNvGraphicFramePr/>
                <a:graphic xmlns:a="http://schemas.openxmlformats.org/drawingml/2006/main">
                  <a:graphicData uri="http://schemas.microsoft.com/office/word/2010/wordprocessingShape">
                    <wps:wsp>
                      <wps:cNvSpPr txBox="1"/>
                      <wps:spPr>
                        <a:xfrm>
                          <a:off x="0" y="0"/>
                          <a:ext cx="952500" cy="438150"/>
                        </a:xfrm>
                        <a:prstGeom prst="rect">
                          <a:avLst/>
                        </a:prstGeom>
                        <a:solidFill>
                          <a:schemeClr val="accent4"/>
                        </a:solidFill>
                        <a:ln w="6350">
                          <a:solidFill>
                            <a:prstClr val="black"/>
                          </a:solidFill>
                        </a:ln>
                      </wps:spPr>
                      <wps:txbx>
                        <w:txbxContent>
                          <w:p w14:paraId="77D1EB1A" w14:textId="77777777" w:rsidR="003C7657" w:rsidRDefault="003C76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03B8D3" id="Cuadro de texto 14" o:spid="_x0000_s1043" type="#_x0000_t202" style="position:absolute;left:0;text-align:left;margin-left:289.15pt;margin-top:-9.3pt;width:75pt;height:34.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" fillcolor="#ffc000 [3207]" strokeweight=".5pt">
                <v:textbox>
                  <w:txbxContent>
                    <w:p w14:paraId="77D1EB1A" w14:textId="77777777" w:rsidR="003C7657" w:rsidRDefault="003C7657"/>
                  </w:txbxContent>
                </v:textbox>
              </v:shape>
            </w:pict>
          </mc:Fallback>
        </mc:AlternateContent>
      </w:r>
      <w:r w:rsidR="00496C41" w:rsidRPr="00D408A3">
        <w:rPr>
          <w:b/>
          <w:bCs/>
          <w:i/>
          <w:iCs/>
          <w:noProof/>
          <w:sz w:val="28"/>
          <w:szCs w:val="28"/>
        </w:rPr>
        <w:t>Anexo</w:t>
      </w:r>
    </w:p>
    <w:p w14:paraId="553F6449" w14:textId="5699DE94" w:rsidR="00496C41" w:rsidRDefault="00496C41" w:rsidP="00BB6446">
      <w:pPr>
        <w:rPr>
          <w:noProof/>
        </w:rPr>
      </w:pPr>
      <w:r>
        <w:rPr>
          <w:noProof/>
        </w:rPr>
        <w:t>Otros ejemplos de icono disciplinar e icono interdisciplinar</w:t>
      </w:r>
    </w:p>
    <w:p w14:paraId="32CB0C52" w14:textId="32A482A0" w:rsidR="003C7657" w:rsidRDefault="003C7657" w:rsidP="00BB6446">
      <w:pPr>
        <w:rPr>
          <w:noProof/>
        </w:rPr>
      </w:pPr>
    </w:p>
    <w:p w14:paraId="6C0F3734" w14:textId="77777777" w:rsidR="003C7657" w:rsidRDefault="003C7657" w:rsidP="00BB6446">
      <w:pPr>
        <w:rPr>
          <w:noProof/>
        </w:rPr>
      </w:pPr>
    </w:p>
    <w:p w14:paraId="2EDB344C" w14:textId="614D3806" w:rsidR="00496C41" w:rsidRDefault="00496C41" w:rsidP="00496C41">
      <w:pPr>
        <w:pStyle w:val="Prrafodelista"/>
        <w:ind w:left="1080"/>
        <w:rPr>
          <w:noProof/>
        </w:rPr>
      </w:pPr>
      <w:r>
        <w:rPr>
          <w:rFonts w:cstheme="minorHAnsi"/>
          <w:noProof/>
          <w:sz w:val="24"/>
          <w:szCs w:val="24"/>
        </w:rPr>
        <w:drawing>
          <wp:inline distT="0" distB="0" distL="0" distR="0" wp14:anchorId="1C462027" wp14:editId="494C2E6A">
            <wp:extent cx="1435608" cy="14935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5608" cy="1493520"/>
                    </a:xfrm>
                    <a:prstGeom prst="rect">
                      <a:avLst/>
                    </a:prstGeom>
                  </pic:spPr>
                </pic:pic>
              </a:graphicData>
            </a:graphic>
          </wp:inline>
        </w:drawing>
      </w:r>
      <w:r w:rsidRPr="00050020">
        <w:rPr>
          <w:b/>
          <w:bCs/>
          <w:noProof/>
        </w:rPr>
        <w:t>Gráfico</w:t>
      </w:r>
      <w:r>
        <w:rPr>
          <w:noProof/>
        </w:rPr>
        <w:t>:Figura conformada por seis polígonos hexágono teniendo dentro de cada uno:  lupa, estructura de átomo, tubos de ensayo icono de radiación y probeta.</w:t>
      </w:r>
    </w:p>
    <w:p w14:paraId="5047A03F" w14:textId="77777777" w:rsidR="00496C41" w:rsidRDefault="00496C41" w:rsidP="00496C41">
      <w:pPr>
        <w:pStyle w:val="Prrafodelista"/>
        <w:ind w:left="1080"/>
        <w:rPr>
          <w:noProof/>
        </w:rPr>
      </w:pPr>
    </w:p>
    <w:p w14:paraId="78F208CA" w14:textId="2B28F69C" w:rsidR="001E246E" w:rsidRDefault="001E246E" w:rsidP="001E246E">
      <w:pPr>
        <w:ind w:left="720"/>
        <w:rPr>
          <w:rFonts w:cstheme="minorHAnsi"/>
          <w:shd w:val="clear" w:color="auto" w:fill="FFFFFF"/>
        </w:rPr>
      </w:pPr>
      <w:r>
        <w:rPr>
          <w:noProof/>
          <w:lang w:val="en-US"/>
        </w:rPr>
        <w:drawing>
          <wp:inline distT="0" distB="0" distL="0" distR="0" wp14:anchorId="5FE9BEA0" wp14:editId="691FB9FF">
            <wp:extent cx="1589383" cy="1399540"/>
            <wp:effectExtent l="0" t="0" r="0" b="0"/>
            <wp:docPr id="3" name="Imagen 3" descr="El Hombre de Vitruvio: significado y secretos del hombre perfecto | Life -  ComputerHo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Hombre de Vitruvio: significado y secretos del hombre perfecto | Life -  ComputerHoy.co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6255" cy="1449619"/>
                    </a:xfrm>
                    <a:prstGeom prst="rect">
                      <a:avLst/>
                    </a:prstGeom>
                    <a:noFill/>
                    <a:ln>
                      <a:noFill/>
                    </a:ln>
                  </pic:spPr>
                </pic:pic>
              </a:graphicData>
            </a:graphic>
          </wp:inline>
        </w:drawing>
      </w:r>
      <w:r>
        <w:rPr>
          <w:noProof/>
        </w:rPr>
        <w:t xml:space="preserve"> </w:t>
      </w:r>
      <w:r w:rsidR="00076B57">
        <w:rPr>
          <w:rFonts w:cstheme="minorHAnsi"/>
          <w:noProof/>
          <w:sz w:val="24"/>
          <w:szCs w:val="24"/>
        </w:rPr>
        <w:t xml:space="preserve"> </w:t>
      </w:r>
      <w:r w:rsidRPr="00050020">
        <w:rPr>
          <w:rFonts w:cstheme="minorHAnsi"/>
          <w:b/>
          <w:bCs/>
          <w:noProof/>
          <w:sz w:val="24"/>
          <w:szCs w:val="24"/>
        </w:rPr>
        <w:t>Gráfico</w:t>
      </w:r>
      <w:r>
        <w:rPr>
          <w:rFonts w:cstheme="minorHAnsi"/>
          <w:noProof/>
          <w:sz w:val="24"/>
          <w:szCs w:val="24"/>
        </w:rPr>
        <w:t xml:space="preserve">: </w:t>
      </w:r>
      <w:r w:rsidRPr="00045E97">
        <w:rPr>
          <w:rFonts w:cstheme="minorHAnsi"/>
          <w:shd w:val="clear" w:color="auto" w:fill="FFFFFF"/>
        </w:rPr>
        <w:t>El Hombre de Vitruvio o Estudio de las proporciones ideales </w:t>
      </w:r>
      <w:r w:rsidRPr="00045E97">
        <w:rPr>
          <w:rStyle w:val="nfasis"/>
          <w:rFonts w:cstheme="minorHAnsi"/>
          <w:b/>
          <w:bCs/>
          <w:i w:val="0"/>
          <w:iCs w:val="0"/>
          <w:shd w:val="clear" w:color="auto" w:fill="FFFFFF"/>
        </w:rPr>
        <w:t>del cuerpo humano</w:t>
      </w:r>
      <w:r>
        <w:rPr>
          <w:rFonts w:cstheme="minorHAnsi"/>
          <w:shd w:val="clear" w:color="auto" w:fill="FFFFFF"/>
        </w:rPr>
        <w:t xml:space="preserve">, </w:t>
      </w:r>
      <w:r w:rsidRPr="00045E97">
        <w:rPr>
          <w:rFonts w:cstheme="minorHAnsi"/>
          <w:shd w:val="clear" w:color="auto" w:fill="FFFFFF"/>
        </w:rPr>
        <w:t>dibujo acompañado de notas anatómicas de Leonardo </w:t>
      </w:r>
      <w:r w:rsidRPr="00045E97">
        <w:rPr>
          <w:rStyle w:val="nfasis"/>
          <w:rFonts w:cstheme="minorHAnsi"/>
          <w:b/>
          <w:bCs/>
          <w:i w:val="0"/>
          <w:iCs w:val="0"/>
          <w:shd w:val="clear" w:color="auto" w:fill="FFFFFF"/>
        </w:rPr>
        <w:t>da Vinci</w:t>
      </w:r>
      <w:r w:rsidRPr="00045E97">
        <w:rPr>
          <w:rFonts w:cstheme="minorHAnsi"/>
          <w:shd w:val="clear" w:color="auto" w:fill="FFFFFF"/>
        </w:rPr>
        <w:t> </w:t>
      </w:r>
    </w:p>
    <w:p w14:paraId="6F22DD22" w14:textId="5D897DD6" w:rsidR="001E246E" w:rsidRDefault="001E246E" w:rsidP="001E246E">
      <w:pPr>
        <w:ind w:left="720"/>
        <w:rPr>
          <w:noProof/>
        </w:rPr>
      </w:pPr>
      <w:r>
        <w:rPr>
          <w:rFonts w:cstheme="minorHAnsi"/>
          <w:noProof/>
          <w:sz w:val="24"/>
          <w:szCs w:val="24"/>
          <w:lang w:val="en-US"/>
        </w:rPr>
        <w:lastRenderedPageBreak/>
        <w:drawing>
          <wp:inline distT="0" distB="0" distL="0" distR="0" wp14:anchorId="40AF973F" wp14:editId="2B4A24FA">
            <wp:extent cx="1314450" cy="14757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rotWithShape="1">
                    <a:blip r:embed="rId24" cstate="print">
                      <a:extLst>
                        <a:ext uri="{28A0092B-C50C-407E-A947-70E740481C1C}">
                          <a14:useLocalDpi xmlns:a14="http://schemas.microsoft.com/office/drawing/2010/main" val="0"/>
                        </a:ext>
                      </a:extLst>
                    </a:blip>
                    <a:srcRect l="-1" r="-950" b="-1"/>
                    <a:stretch/>
                  </pic:blipFill>
                  <pic:spPr bwMode="auto">
                    <a:xfrm>
                      <a:off x="0" y="0"/>
                      <a:ext cx="1365564" cy="1533126"/>
                    </a:xfrm>
                    <a:prstGeom prst="octagon">
                      <a:avLst/>
                    </a:prstGeom>
                    <a:ln>
                      <a:noFill/>
                    </a:ln>
                    <a:extLst>
                      <a:ext uri="{53640926-AAD7-44D8-BBD7-CCE9431645EC}">
                        <a14:shadowObscured xmlns:a14="http://schemas.microsoft.com/office/drawing/2010/main"/>
                      </a:ext>
                    </a:extLst>
                  </pic:spPr>
                </pic:pic>
              </a:graphicData>
            </a:graphic>
          </wp:inline>
        </w:drawing>
      </w:r>
      <w:r w:rsidRPr="00050020">
        <w:rPr>
          <w:b/>
          <w:bCs/>
          <w:noProof/>
        </w:rPr>
        <w:t>Gráfico</w:t>
      </w:r>
      <w:r>
        <w:rPr>
          <w:noProof/>
        </w:rPr>
        <w:t>:Polígono hexágono cuyo interior tiene un microscopio y una planta</w:t>
      </w:r>
    </w:p>
    <w:p w14:paraId="678D544B" w14:textId="77777777" w:rsidR="001E246E" w:rsidRDefault="001E246E" w:rsidP="001E246E">
      <w:pPr>
        <w:ind w:left="720"/>
        <w:rPr>
          <w:noProof/>
        </w:rPr>
      </w:pPr>
    </w:p>
    <w:p w14:paraId="6A8A6C82" w14:textId="7EAD594C" w:rsidR="001E246E" w:rsidRPr="00045E97" w:rsidRDefault="001E246E" w:rsidP="001E246E">
      <w:pPr>
        <w:rPr>
          <w:rFonts w:cstheme="minorHAnsi"/>
          <w:sz w:val="24"/>
          <w:szCs w:val="24"/>
        </w:rPr>
      </w:pPr>
      <w:r>
        <w:rPr>
          <w:noProof/>
          <w:lang w:val="en-US"/>
        </w:rPr>
        <w:drawing>
          <wp:inline distT="0" distB="0" distL="0" distR="0" wp14:anchorId="07884F3B" wp14:editId="7DB044D4">
            <wp:extent cx="1556271" cy="1398270"/>
            <wp:effectExtent l="0" t="0" r="6350" b="0"/>
            <wp:docPr id="5" name="Imagen 5" descr="Plantas Almendro - Diamar - Imagenes De Plantas Png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as Almendro - Diamar - Imagenes De Plantas Png PNG Image | Transparent  PNG Free Download on Seek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6423" cy="1461300"/>
                    </a:xfrm>
                    <a:prstGeom prst="rect">
                      <a:avLst/>
                    </a:prstGeom>
                    <a:noFill/>
                    <a:ln>
                      <a:noFill/>
                    </a:ln>
                  </pic:spPr>
                </pic:pic>
              </a:graphicData>
            </a:graphic>
          </wp:inline>
        </w:drawing>
      </w:r>
      <w:r>
        <w:rPr>
          <w:rFonts w:cstheme="minorHAnsi"/>
          <w:shd w:val="clear" w:color="auto" w:fill="FFFFFF"/>
        </w:rPr>
        <w:t xml:space="preserve"> </w:t>
      </w:r>
      <w:r>
        <w:rPr>
          <w:rFonts w:cstheme="minorHAnsi"/>
          <w:sz w:val="24"/>
          <w:szCs w:val="24"/>
        </w:rPr>
        <w:t xml:space="preserve">              </w:t>
      </w:r>
      <w:r w:rsidRPr="00050020">
        <w:rPr>
          <w:rFonts w:cstheme="minorHAnsi"/>
          <w:b/>
          <w:bCs/>
          <w:sz w:val="24"/>
          <w:szCs w:val="24"/>
        </w:rPr>
        <w:t>Gráfico</w:t>
      </w:r>
      <w:r>
        <w:rPr>
          <w:rFonts w:cstheme="minorHAnsi"/>
          <w:sz w:val="24"/>
          <w:szCs w:val="24"/>
        </w:rPr>
        <w:t>: Tallo con hojas en distintas alturas</w:t>
      </w:r>
    </w:p>
    <w:p w14:paraId="24E9D10D" w14:textId="5B71A6F1" w:rsidR="001E246E" w:rsidRDefault="001E246E" w:rsidP="001E246E">
      <w:pPr>
        <w:ind w:left="720"/>
        <w:rPr>
          <w:rFonts w:cstheme="minorHAnsi"/>
          <w:shd w:val="clear" w:color="auto" w:fill="FFFFFF"/>
        </w:rPr>
      </w:pPr>
    </w:p>
    <w:p w14:paraId="248837B5" w14:textId="77777777" w:rsidR="001E246E" w:rsidRPr="00045E97" w:rsidRDefault="001E246E" w:rsidP="001E246E">
      <w:pPr>
        <w:ind w:left="720"/>
        <w:rPr>
          <w:rFonts w:cstheme="minorHAnsi"/>
          <w:noProof/>
        </w:rPr>
      </w:pPr>
    </w:p>
    <w:p w14:paraId="788FA5B6" w14:textId="78481C46" w:rsidR="00496C41" w:rsidRDefault="00496C41" w:rsidP="00496C41">
      <w:pPr>
        <w:pStyle w:val="Prrafodelista"/>
        <w:ind w:left="1080"/>
        <w:rPr>
          <w:noProof/>
        </w:rPr>
      </w:pPr>
    </w:p>
    <w:p w14:paraId="41B2ADD1" w14:textId="77777777" w:rsidR="00496C41" w:rsidRDefault="00496C41" w:rsidP="00496C41">
      <w:pPr>
        <w:pStyle w:val="Prrafodelista"/>
        <w:ind w:left="1080"/>
        <w:rPr>
          <w:noProof/>
        </w:rPr>
      </w:pPr>
    </w:p>
    <w:p w14:paraId="43D7D74C" w14:textId="2A722113" w:rsidR="00496C41" w:rsidRDefault="00496C41" w:rsidP="00BB6446">
      <w:pPr>
        <w:rPr>
          <w:iCs/>
          <w:sz w:val="24"/>
          <w:szCs w:val="24"/>
        </w:rPr>
      </w:pPr>
    </w:p>
    <w:sectPr w:rsidR="00496C41" w:rsidSect="00E61031">
      <w:footerReference w:type="default" r:id="rId2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D8EFA" w14:textId="77777777" w:rsidR="00E815A1" w:rsidRDefault="00E815A1" w:rsidP="00153D86">
      <w:pPr>
        <w:spacing w:after="0" w:line="240" w:lineRule="auto"/>
      </w:pPr>
      <w:r>
        <w:separator/>
      </w:r>
    </w:p>
  </w:endnote>
  <w:endnote w:type="continuationSeparator" w:id="0">
    <w:p w14:paraId="6C05CDDA" w14:textId="77777777" w:rsidR="00E815A1" w:rsidRDefault="00E815A1" w:rsidP="0015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265121"/>
      <w:docPartObj>
        <w:docPartGallery w:val="Page Numbers (Bottom of Page)"/>
        <w:docPartUnique/>
      </w:docPartObj>
    </w:sdtPr>
    <w:sdtEndPr/>
    <w:sdtContent>
      <w:p w14:paraId="27380C7B" w14:textId="36DB1F15" w:rsidR="00153D86" w:rsidRDefault="00153D86">
        <w:pPr>
          <w:pStyle w:val="Piedepgina"/>
          <w:jc w:val="right"/>
        </w:pPr>
        <w:r>
          <w:fldChar w:fldCharType="begin"/>
        </w:r>
        <w:r>
          <w:instrText>PAGE   \* MERGEFORMAT</w:instrText>
        </w:r>
        <w:r>
          <w:fldChar w:fldCharType="separate"/>
        </w:r>
        <w:r>
          <w:rPr>
            <w:lang w:val="es-ES"/>
          </w:rPr>
          <w:t>2</w:t>
        </w:r>
        <w:r>
          <w:fldChar w:fldCharType="end"/>
        </w:r>
      </w:p>
    </w:sdtContent>
  </w:sdt>
  <w:p w14:paraId="37D510A7" w14:textId="77777777" w:rsidR="00153D86" w:rsidRDefault="00153D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75DA4" w14:textId="77777777" w:rsidR="00E815A1" w:rsidRDefault="00E815A1" w:rsidP="00153D86">
      <w:pPr>
        <w:spacing w:after="0" w:line="240" w:lineRule="auto"/>
      </w:pPr>
      <w:r>
        <w:separator/>
      </w:r>
    </w:p>
  </w:footnote>
  <w:footnote w:type="continuationSeparator" w:id="0">
    <w:p w14:paraId="29EEB2A7" w14:textId="77777777" w:rsidR="00E815A1" w:rsidRDefault="00E815A1" w:rsidP="00153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1B4"/>
    <w:multiLevelType w:val="hybridMultilevel"/>
    <w:tmpl w:val="64EC0FB4"/>
    <w:lvl w:ilvl="0" w:tplc="89C23EFA">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42418B9"/>
    <w:multiLevelType w:val="hybridMultilevel"/>
    <w:tmpl w:val="A1BC578A"/>
    <w:lvl w:ilvl="0" w:tplc="565C627C">
      <w:numFmt w:val="bullet"/>
      <w:lvlText w:val=""/>
      <w:lvlJc w:val="left"/>
      <w:pPr>
        <w:ind w:left="1080" w:hanging="360"/>
      </w:pPr>
      <w:rPr>
        <w:rFonts w:ascii="Symbol" w:eastAsiaTheme="minorHAnsi" w:hAnsi="Symbol" w:cstheme="minorHAns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0CC0EAD"/>
    <w:multiLevelType w:val="hybridMultilevel"/>
    <w:tmpl w:val="E80258F2"/>
    <w:lvl w:ilvl="0" w:tplc="6F4AE9EE">
      <w:numFmt w:val="bullet"/>
      <w:lvlText w:val=""/>
      <w:lvlJc w:val="left"/>
      <w:pPr>
        <w:ind w:left="1080" w:hanging="360"/>
      </w:pPr>
      <w:rPr>
        <w:rFonts w:ascii="Symbol" w:eastAsiaTheme="minorHAnsi" w:hAnsi="Symbol"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1BFF3B98"/>
    <w:multiLevelType w:val="hybridMultilevel"/>
    <w:tmpl w:val="BA84D760"/>
    <w:lvl w:ilvl="0" w:tplc="C0D2EA86">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FB219C1"/>
    <w:multiLevelType w:val="hybridMultilevel"/>
    <w:tmpl w:val="85BC1654"/>
    <w:lvl w:ilvl="0" w:tplc="E586C6DE">
      <w:start w:val="1"/>
      <w:numFmt w:val="bullet"/>
      <w:lvlText w:val="•"/>
      <w:lvlJc w:val="left"/>
      <w:pPr>
        <w:tabs>
          <w:tab w:val="num" w:pos="720"/>
        </w:tabs>
        <w:ind w:left="720" w:hanging="360"/>
      </w:pPr>
      <w:rPr>
        <w:rFonts w:ascii="Times New Roman" w:hAnsi="Times New Roman" w:hint="default"/>
      </w:rPr>
    </w:lvl>
    <w:lvl w:ilvl="1" w:tplc="D994AE8A" w:tentative="1">
      <w:start w:val="1"/>
      <w:numFmt w:val="bullet"/>
      <w:lvlText w:val="•"/>
      <w:lvlJc w:val="left"/>
      <w:pPr>
        <w:tabs>
          <w:tab w:val="num" w:pos="1440"/>
        </w:tabs>
        <w:ind w:left="1440" w:hanging="360"/>
      </w:pPr>
      <w:rPr>
        <w:rFonts w:ascii="Times New Roman" w:hAnsi="Times New Roman" w:hint="default"/>
      </w:rPr>
    </w:lvl>
    <w:lvl w:ilvl="2" w:tplc="982669E4" w:tentative="1">
      <w:start w:val="1"/>
      <w:numFmt w:val="bullet"/>
      <w:lvlText w:val="•"/>
      <w:lvlJc w:val="left"/>
      <w:pPr>
        <w:tabs>
          <w:tab w:val="num" w:pos="2160"/>
        </w:tabs>
        <w:ind w:left="2160" w:hanging="360"/>
      </w:pPr>
      <w:rPr>
        <w:rFonts w:ascii="Times New Roman" w:hAnsi="Times New Roman" w:hint="default"/>
      </w:rPr>
    </w:lvl>
    <w:lvl w:ilvl="3" w:tplc="D8EEB43C" w:tentative="1">
      <w:start w:val="1"/>
      <w:numFmt w:val="bullet"/>
      <w:lvlText w:val="•"/>
      <w:lvlJc w:val="left"/>
      <w:pPr>
        <w:tabs>
          <w:tab w:val="num" w:pos="2880"/>
        </w:tabs>
        <w:ind w:left="2880" w:hanging="360"/>
      </w:pPr>
      <w:rPr>
        <w:rFonts w:ascii="Times New Roman" w:hAnsi="Times New Roman" w:hint="default"/>
      </w:rPr>
    </w:lvl>
    <w:lvl w:ilvl="4" w:tplc="FDA44222" w:tentative="1">
      <w:start w:val="1"/>
      <w:numFmt w:val="bullet"/>
      <w:lvlText w:val="•"/>
      <w:lvlJc w:val="left"/>
      <w:pPr>
        <w:tabs>
          <w:tab w:val="num" w:pos="3600"/>
        </w:tabs>
        <w:ind w:left="3600" w:hanging="360"/>
      </w:pPr>
      <w:rPr>
        <w:rFonts w:ascii="Times New Roman" w:hAnsi="Times New Roman" w:hint="default"/>
      </w:rPr>
    </w:lvl>
    <w:lvl w:ilvl="5" w:tplc="A8401720" w:tentative="1">
      <w:start w:val="1"/>
      <w:numFmt w:val="bullet"/>
      <w:lvlText w:val="•"/>
      <w:lvlJc w:val="left"/>
      <w:pPr>
        <w:tabs>
          <w:tab w:val="num" w:pos="4320"/>
        </w:tabs>
        <w:ind w:left="4320" w:hanging="360"/>
      </w:pPr>
      <w:rPr>
        <w:rFonts w:ascii="Times New Roman" w:hAnsi="Times New Roman" w:hint="default"/>
      </w:rPr>
    </w:lvl>
    <w:lvl w:ilvl="6" w:tplc="A7CCDE2E" w:tentative="1">
      <w:start w:val="1"/>
      <w:numFmt w:val="bullet"/>
      <w:lvlText w:val="•"/>
      <w:lvlJc w:val="left"/>
      <w:pPr>
        <w:tabs>
          <w:tab w:val="num" w:pos="5040"/>
        </w:tabs>
        <w:ind w:left="5040" w:hanging="360"/>
      </w:pPr>
      <w:rPr>
        <w:rFonts w:ascii="Times New Roman" w:hAnsi="Times New Roman" w:hint="default"/>
      </w:rPr>
    </w:lvl>
    <w:lvl w:ilvl="7" w:tplc="501466E6" w:tentative="1">
      <w:start w:val="1"/>
      <w:numFmt w:val="bullet"/>
      <w:lvlText w:val="•"/>
      <w:lvlJc w:val="left"/>
      <w:pPr>
        <w:tabs>
          <w:tab w:val="num" w:pos="5760"/>
        </w:tabs>
        <w:ind w:left="5760" w:hanging="360"/>
      </w:pPr>
      <w:rPr>
        <w:rFonts w:ascii="Times New Roman" w:hAnsi="Times New Roman" w:hint="default"/>
      </w:rPr>
    </w:lvl>
    <w:lvl w:ilvl="8" w:tplc="0CB863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811F7E"/>
    <w:multiLevelType w:val="hybridMultilevel"/>
    <w:tmpl w:val="96DCFD0A"/>
    <w:lvl w:ilvl="0" w:tplc="FD566EC2">
      <w:start w:val="1"/>
      <w:numFmt w:val="bullet"/>
      <w:lvlText w:val="•"/>
      <w:lvlJc w:val="left"/>
      <w:pPr>
        <w:tabs>
          <w:tab w:val="num" w:pos="720"/>
        </w:tabs>
        <w:ind w:left="720" w:hanging="360"/>
      </w:pPr>
      <w:rPr>
        <w:rFonts w:ascii="Times New Roman" w:hAnsi="Times New Roman" w:hint="default"/>
      </w:rPr>
    </w:lvl>
    <w:lvl w:ilvl="1" w:tplc="9C585490" w:tentative="1">
      <w:start w:val="1"/>
      <w:numFmt w:val="bullet"/>
      <w:lvlText w:val="•"/>
      <w:lvlJc w:val="left"/>
      <w:pPr>
        <w:tabs>
          <w:tab w:val="num" w:pos="1440"/>
        </w:tabs>
        <w:ind w:left="1440" w:hanging="360"/>
      </w:pPr>
      <w:rPr>
        <w:rFonts w:ascii="Times New Roman" w:hAnsi="Times New Roman" w:hint="default"/>
      </w:rPr>
    </w:lvl>
    <w:lvl w:ilvl="2" w:tplc="AC1ACC06" w:tentative="1">
      <w:start w:val="1"/>
      <w:numFmt w:val="bullet"/>
      <w:lvlText w:val="•"/>
      <w:lvlJc w:val="left"/>
      <w:pPr>
        <w:tabs>
          <w:tab w:val="num" w:pos="2160"/>
        </w:tabs>
        <w:ind w:left="2160" w:hanging="360"/>
      </w:pPr>
      <w:rPr>
        <w:rFonts w:ascii="Times New Roman" w:hAnsi="Times New Roman" w:hint="default"/>
      </w:rPr>
    </w:lvl>
    <w:lvl w:ilvl="3" w:tplc="AEEAE17E" w:tentative="1">
      <w:start w:val="1"/>
      <w:numFmt w:val="bullet"/>
      <w:lvlText w:val="•"/>
      <w:lvlJc w:val="left"/>
      <w:pPr>
        <w:tabs>
          <w:tab w:val="num" w:pos="2880"/>
        </w:tabs>
        <w:ind w:left="2880" w:hanging="360"/>
      </w:pPr>
      <w:rPr>
        <w:rFonts w:ascii="Times New Roman" w:hAnsi="Times New Roman" w:hint="default"/>
      </w:rPr>
    </w:lvl>
    <w:lvl w:ilvl="4" w:tplc="2A78C04A" w:tentative="1">
      <w:start w:val="1"/>
      <w:numFmt w:val="bullet"/>
      <w:lvlText w:val="•"/>
      <w:lvlJc w:val="left"/>
      <w:pPr>
        <w:tabs>
          <w:tab w:val="num" w:pos="3600"/>
        </w:tabs>
        <w:ind w:left="3600" w:hanging="360"/>
      </w:pPr>
      <w:rPr>
        <w:rFonts w:ascii="Times New Roman" w:hAnsi="Times New Roman" w:hint="default"/>
      </w:rPr>
    </w:lvl>
    <w:lvl w:ilvl="5" w:tplc="8A708ADA" w:tentative="1">
      <w:start w:val="1"/>
      <w:numFmt w:val="bullet"/>
      <w:lvlText w:val="•"/>
      <w:lvlJc w:val="left"/>
      <w:pPr>
        <w:tabs>
          <w:tab w:val="num" w:pos="4320"/>
        </w:tabs>
        <w:ind w:left="4320" w:hanging="360"/>
      </w:pPr>
      <w:rPr>
        <w:rFonts w:ascii="Times New Roman" w:hAnsi="Times New Roman" w:hint="default"/>
      </w:rPr>
    </w:lvl>
    <w:lvl w:ilvl="6" w:tplc="55504672" w:tentative="1">
      <w:start w:val="1"/>
      <w:numFmt w:val="bullet"/>
      <w:lvlText w:val="•"/>
      <w:lvlJc w:val="left"/>
      <w:pPr>
        <w:tabs>
          <w:tab w:val="num" w:pos="5040"/>
        </w:tabs>
        <w:ind w:left="5040" w:hanging="360"/>
      </w:pPr>
      <w:rPr>
        <w:rFonts w:ascii="Times New Roman" w:hAnsi="Times New Roman" w:hint="default"/>
      </w:rPr>
    </w:lvl>
    <w:lvl w:ilvl="7" w:tplc="E8246DE2" w:tentative="1">
      <w:start w:val="1"/>
      <w:numFmt w:val="bullet"/>
      <w:lvlText w:val="•"/>
      <w:lvlJc w:val="left"/>
      <w:pPr>
        <w:tabs>
          <w:tab w:val="num" w:pos="5760"/>
        </w:tabs>
        <w:ind w:left="5760" w:hanging="360"/>
      </w:pPr>
      <w:rPr>
        <w:rFonts w:ascii="Times New Roman" w:hAnsi="Times New Roman" w:hint="default"/>
      </w:rPr>
    </w:lvl>
    <w:lvl w:ilvl="8" w:tplc="03B487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894C80"/>
    <w:multiLevelType w:val="hybridMultilevel"/>
    <w:tmpl w:val="067E63D2"/>
    <w:lvl w:ilvl="0" w:tplc="F5C4FB28">
      <w:start w:val="1"/>
      <w:numFmt w:val="bullet"/>
      <w:lvlText w:val="•"/>
      <w:lvlJc w:val="left"/>
      <w:pPr>
        <w:tabs>
          <w:tab w:val="num" w:pos="720"/>
        </w:tabs>
        <w:ind w:left="720" w:hanging="360"/>
      </w:pPr>
      <w:rPr>
        <w:rFonts w:ascii="Times New Roman" w:hAnsi="Times New Roman" w:hint="default"/>
      </w:rPr>
    </w:lvl>
    <w:lvl w:ilvl="1" w:tplc="C4FED47C" w:tentative="1">
      <w:start w:val="1"/>
      <w:numFmt w:val="bullet"/>
      <w:lvlText w:val="•"/>
      <w:lvlJc w:val="left"/>
      <w:pPr>
        <w:tabs>
          <w:tab w:val="num" w:pos="1440"/>
        </w:tabs>
        <w:ind w:left="1440" w:hanging="360"/>
      </w:pPr>
      <w:rPr>
        <w:rFonts w:ascii="Times New Roman" w:hAnsi="Times New Roman" w:hint="default"/>
      </w:rPr>
    </w:lvl>
    <w:lvl w:ilvl="2" w:tplc="540CD2A6" w:tentative="1">
      <w:start w:val="1"/>
      <w:numFmt w:val="bullet"/>
      <w:lvlText w:val="•"/>
      <w:lvlJc w:val="left"/>
      <w:pPr>
        <w:tabs>
          <w:tab w:val="num" w:pos="2160"/>
        </w:tabs>
        <w:ind w:left="2160" w:hanging="360"/>
      </w:pPr>
      <w:rPr>
        <w:rFonts w:ascii="Times New Roman" w:hAnsi="Times New Roman" w:hint="default"/>
      </w:rPr>
    </w:lvl>
    <w:lvl w:ilvl="3" w:tplc="DC7E839C" w:tentative="1">
      <w:start w:val="1"/>
      <w:numFmt w:val="bullet"/>
      <w:lvlText w:val="•"/>
      <w:lvlJc w:val="left"/>
      <w:pPr>
        <w:tabs>
          <w:tab w:val="num" w:pos="2880"/>
        </w:tabs>
        <w:ind w:left="2880" w:hanging="360"/>
      </w:pPr>
      <w:rPr>
        <w:rFonts w:ascii="Times New Roman" w:hAnsi="Times New Roman" w:hint="default"/>
      </w:rPr>
    </w:lvl>
    <w:lvl w:ilvl="4" w:tplc="84844962" w:tentative="1">
      <w:start w:val="1"/>
      <w:numFmt w:val="bullet"/>
      <w:lvlText w:val="•"/>
      <w:lvlJc w:val="left"/>
      <w:pPr>
        <w:tabs>
          <w:tab w:val="num" w:pos="3600"/>
        </w:tabs>
        <w:ind w:left="3600" w:hanging="360"/>
      </w:pPr>
      <w:rPr>
        <w:rFonts w:ascii="Times New Roman" w:hAnsi="Times New Roman" w:hint="default"/>
      </w:rPr>
    </w:lvl>
    <w:lvl w:ilvl="5" w:tplc="B174560E" w:tentative="1">
      <w:start w:val="1"/>
      <w:numFmt w:val="bullet"/>
      <w:lvlText w:val="•"/>
      <w:lvlJc w:val="left"/>
      <w:pPr>
        <w:tabs>
          <w:tab w:val="num" w:pos="4320"/>
        </w:tabs>
        <w:ind w:left="4320" w:hanging="360"/>
      </w:pPr>
      <w:rPr>
        <w:rFonts w:ascii="Times New Roman" w:hAnsi="Times New Roman" w:hint="default"/>
      </w:rPr>
    </w:lvl>
    <w:lvl w:ilvl="6" w:tplc="EA1E2BFC" w:tentative="1">
      <w:start w:val="1"/>
      <w:numFmt w:val="bullet"/>
      <w:lvlText w:val="•"/>
      <w:lvlJc w:val="left"/>
      <w:pPr>
        <w:tabs>
          <w:tab w:val="num" w:pos="5040"/>
        </w:tabs>
        <w:ind w:left="5040" w:hanging="360"/>
      </w:pPr>
      <w:rPr>
        <w:rFonts w:ascii="Times New Roman" w:hAnsi="Times New Roman" w:hint="default"/>
      </w:rPr>
    </w:lvl>
    <w:lvl w:ilvl="7" w:tplc="D37A8DD6" w:tentative="1">
      <w:start w:val="1"/>
      <w:numFmt w:val="bullet"/>
      <w:lvlText w:val="•"/>
      <w:lvlJc w:val="left"/>
      <w:pPr>
        <w:tabs>
          <w:tab w:val="num" w:pos="5760"/>
        </w:tabs>
        <w:ind w:left="5760" w:hanging="360"/>
      </w:pPr>
      <w:rPr>
        <w:rFonts w:ascii="Times New Roman" w:hAnsi="Times New Roman" w:hint="default"/>
      </w:rPr>
    </w:lvl>
    <w:lvl w:ilvl="8" w:tplc="F562684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7CA1105"/>
    <w:multiLevelType w:val="hybridMultilevel"/>
    <w:tmpl w:val="1C32108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D4B2FC8"/>
    <w:multiLevelType w:val="hybridMultilevel"/>
    <w:tmpl w:val="DD6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638D1"/>
    <w:multiLevelType w:val="hybridMultilevel"/>
    <w:tmpl w:val="8CD659E6"/>
    <w:lvl w:ilvl="0" w:tplc="E0CC77BA">
      <w:numFmt w:val="bullet"/>
      <w:lvlText w:val=""/>
      <w:lvlJc w:val="left"/>
      <w:pPr>
        <w:ind w:left="1080" w:hanging="360"/>
      </w:pPr>
      <w:rPr>
        <w:rFonts w:ascii="Symbol" w:eastAsiaTheme="minorHAnsi" w:hAnsi="Symbol"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51283F13"/>
    <w:multiLevelType w:val="hybridMultilevel"/>
    <w:tmpl w:val="EF80B78E"/>
    <w:lvl w:ilvl="0" w:tplc="5AB6628A">
      <w:start w:val="1"/>
      <w:numFmt w:val="bullet"/>
      <w:lvlText w:val="•"/>
      <w:lvlJc w:val="left"/>
      <w:pPr>
        <w:tabs>
          <w:tab w:val="num" w:pos="720"/>
        </w:tabs>
        <w:ind w:left="720" w:hanging="360"/>
      </w:pPr>
      <w:rPr>
        <w:rFonts w:ascii="Times New Roman" w:hAnsi="Times New Roman" w:hint="default"/>
      </w:rPr>
    </w:lvl>
    <w:lvl w:ilvl="1" w:tplc="C12C4A52" w:tentative="1">
      <w:start w:val="1"/>
      <w:numFmt w:val="bullet"/>
      <w:lvlText w:val="•"/>
      <w:lvlJc w:val="left"/>
      <w:pPr>
        <w:tabs>
          <w:tab w:val="num" w:pos="1440"/>
        </w:tabs>
        <w:ind w:left="1440" w:hanging="360"/>
      </w:pPr>
      <w:rPr>
        <w:rFonts w:ascii="Times New Roman" w:hAnsi="Times New Roman" w:hint="default"/>
      </w:rPr>
    </w:lvl>
    <w:lvl w:ilvl="2" w:tplc="800249FA" w:tentative="1">
      <w:start w:val="1"/>
      <w:numFmt w:val="bullet"/>
      <w:lvlText w:val="•"/>
      <w:lvlJc w:val="left"/>
      <w:pPr>
        <w:tabs>
          <w:tab w:val="num" w:pos="2160"/>
        </w:tabs>
        <w:ind w:left="2160" w:hanging="360"/>
      </w:pPr>
      <w:rPr>
        <w:rFonts w:ascii="Times New Roman" w:hAnsi="Times New Roman" w:hint="default"/>
      </w:rPr>
    </w:lvl>
    <w:lvl w:ilvl="3" w:tplc="48F68E54" w:tentative="1">
      <w:start w:val="1"/>
      <w:numFmt w:val="bullet"/>
      <w:lvlText w:val="•"/>
      <w:lvlJc w:val="left"/>
      <w:pPr>
        <w:tabs>
          <w:tab w:val="num" w:pos="2880"/>
        </w:tabs>
        <w:ind w:left="2880" w:hanging="360"/>
      </w:pPr>
      <w:rPr>
        <w:rFonts w:ascii="Times New Roman" w:hAnsi="Times New Roman" w:hint="default"/>
      </w:rPr>
    </w:lvl>
    <w:lvl w:ilvl="4" w:tplc="D8A6FBD2" w:tentative="1">
      <w:start w:val="1"/>
      <w:numFmt w:val="bullet"/>
      <w:lvlText w:val="•"/>
      <w:lvlJc w:val="left"/>
      <w:pPr>
        <w:tabs>
          <w:tab w:val="num" w:pos="3600"/>
        </w:tabs>
        <w:ind w:left="3600" w:hanging="360"/>
      </w:pPr>
      <w:rPr>
        <w:rFonts w:ascii="Times New Roman" w:hAnsi="Times New Roman" w:hint="default"/>
      </w:rPr>
    </w:lvl>
    <w:lvl w:ilvl="5" w:tplc="42368D38" w:tentative="1">
      <w:start w:val="1"/>
      <w:numFmt w:val="bullet"/>
      <w:lvlText w:val="•"/>
      <w:lvlJc w:val="left"/>
      <w:pPr>
        <w:tabs>
          <w:tab w:val="num" w:pos="4320"/>
        </w:tabs>
        <w:ind w:left="4320" w:hanging="360"/>
      </w:pPr>
      <w:rPr>
        <w:rFonts w:ascii="Times New Roman" w:hAnsi="Times New Roman" w:hint="default"/>
      </w:rPr>
    </w:lvl>
    <w:lvl w:ilvl="6" w:tplc="264EF162" w:tentative="1">
      <w:start w:val="1"/>
      <w:numFmt w:val="bullet"/>
      <w:lvlText w:val="•"/>
      <w:lvlJc w:val="left"/>
      <w:pPr>
        <w:tabs>
          <w:tab w:val="num" w:pos="5040"/>
        </w:tabs>
        <w:ind w:left="5040" w:hanging="360"/>
      </w:pPr>
      <w:rPr>
        <w:rFonts w:ascii="Times New Roman" w:hAnsi="Times New Roman" w:hint="default"/>
      </w:rPr>
    </w:lvl>
    <w:lvl w:ilvl="7" w:tplc="E2BC0A90" w:tentative="1">
      <w:start w:val="1"/>
      <w:numFmt w:val="bullet"/>
      <w:lvlText w:val="•"/>
      <w:lvlJc w:val="left"/>
      <w:pPr>
        <w:tabs>
          <w:tab w:val="num" w:pos="5760"/>
        </w:tabs>
        <w:ind w:left="5760" w:hanging="360"/>
      </w:pPr>
      <w:rPr>
        <w:rFonts w:ascii="Times New Roman" w:hAnsi="Times New Roman" w:hint="default"/>
      </w:rPr>
    </w:lvl>
    <w:lvl w:ilvl="8" w:tplc="9412E8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A1A2373"/>
    <w:multiLevelType w:val="hybridMultilevel"/>
    <w:tmpl w:val="3BAED6AE"/>
    <w:lvl w:ilvl="0" w:tplc="89B6B330">
      <w:start w:val="1"/>
      <w:numFmt w:val="bullet"/>
      <w:lvlText w:val="•"/>
      <w:lvlJc w:val="left"/>
      <w:pPr>
        <w:tabs>
          <w:tab w:val="num" w:pos="720"/>
        </w:tabs>
        <w:ind w:left="720" w:hanging="360"/>
      </w:pPr>
      <w:rPr>
        <w:rFonts w:ascii="Times New Roman" w:hAnsi="Times New Roman" w:hint="default"/>
      </w:rPr>
    </w:lvl>
    <w:lvl w:ilvl="1" w:tplc="AEB00D42" w:tentative="1">
      <w:start w:val="1"/>
      <w:numFmt w:val="bullet"/>
      <w:lvlText w:val="•"/>
      <w:lvlJc w:val="left"/>
      <w:pPr>
        <w:tabs>
          <w:tab w:val="num" w:pos="1440"/>
        </w:tabs>
        <w:ind w:left="1440" w:hanging="360"/>
      </w:pPr>
      <w:rPr>
        <w:rFonts w:ascii="Times New Roman" w:hAnsi="Times New Roman" w:hint="default"/>
      </w:rPr>
    </w:lvl>
    <w:lvl w:ilvl="2" w:tplc="DC8686AC" w:tentative="1">
      <w:start w:val="1"/>
      <w:numFmt w:val="bullet"/>
      <w:lvlText w:val="•"/>
      <w:lvlJc w:val="left"/>
      <w:pPr>
        <w:tabs>
          <w:tab w:val="num" w:pos="2160"/>
        </w:tabs>
        <w:ind w:left="2160" w:hanging="360"/>
      </w:pPr>
      <w:rPr>
        <w:rFonts w:ascii="Times New Roman" w:hAnsi="Times New Roman" w:hint="default"/>
      </w:rPr>
    </w:lvl>
    <w:lvl w:ilvl="3" w:tplc="F466B6CA" w:tentative="1">
      <w:start w:val="1"/>
      <w:numFmt w:val="bullet"/>
      <w:lvlText w:val="•"/>
      <w:lvlJc w:val="left"/>
      <w:pPr>
        <w:tabs>
          <w:tab w:val="num" w:pos="2880"/>
        </w:tabs>
        <w:ind w:left="2880" w:hanging="360"/>
      </w:pPr>
      <w:rPr>
        <w:rFonts w:ascii="Times New Roman" w:hAnsi="Times New Roman" w:hint="default"/>
      </w:rPr>
    </w:lvl>
    <w:lvl w:ilvl="4" w:tplc="134E0FC2" w:tentative="1">
      <w:start w:val="1"/>
      <w:numFmt w:val="bullet"/>
      <w:lvlText w:val="•"/>
      <w:lvlJc w:val="left"/>
      <w:pPr>
        <w:tabs>
          <w:tab w:val="num" w:pos="3600"/>
        </w:tabs>
        <w:ind w:left="3600" w:hanging="360"/>
      </w:pPr>
      <w:rPr>
        <w:rFonts w:ascii="Times New Roman" w:hAnsi="Times New Roman" w:hint="default"/>
      </w:rPr>
    </w:lvl>
    <w:lvl w:ilvl="5" w:tplc="EF6ED93A" w:tentative="1">
      <w:start w:val="1"/>
      <w:numFmt w:val="bullet"/>
      <w:lvlText w:val="•"/>
      <w:lvlJc w:val="left"/>
      <w:pPr>
        <w:tabs>
          <w:tab w:val="num" w:pos="4320"/>
        </w:tabs>
        <w:ind w:left="4320" w:hanging="360"/>
      </w:pPr>
      <w:rPr>
        <w:rFonts w:ascii="Times New Roman" w:hAnsi="Times New Roman" w:hint="default"/>
      </w:rPr>
    </w:lvl>
    <w:lvl w:ilvl="6" w:tplc="0BDAE3F6" w:tentative="1">
      <w:start w:val="1"/>
      <w:numFmt w:val="bullet"/>
      <w:lvlText w:val="•"/>
      <w:lvlJc w:val="left"/>
      <w:pPr>
        <w:tabs>
          <w:tab w:val="num" w:pos="5040"/>
        </w:tabs>
        <w:ind w:left="5040" w:hanging="360"/>
      </w:pPr>
      <w:rPr>
        <w:rFonts w:ascii="Times New Roman" w:hAnsi="Times New Roman" w:hint="default"/>
      </w:rPr>
    </w:lvl>
    <w:lvl w:ilvl="7" w:tplc="058E69B4" w:tentative="1">
      <w:start w:val="1"/>
      <w:numFmt w:val="bullet"/>
      <w:lvlText w:val="•"/>
      <w:lvlJc w:val="left"/>
      <w:pPr>
        <w:tabs>
          <w:tab w:val="num" w:pos="5760"/>
        </w:tabs>
        <w:ind w:left="5760" w:hanging="360"/>
      </w:pPr>
      <w:rPr>
        <w:rFonts w:ascii="Times New Roman" w:hAnsi="Times New Roman" w:hint="default"/>
      </w:rPr>
    </w:lvl>
    <w:lvl w:ilvl="8" w:tplc="80907AB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DF0904"/>
    <w:multiLevelType w:val="multilevel"/>
    <w:tmpl w:val="01AC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F0B61"/>
    <w:multiLevelType w:val="hybridMultilevel"/>
    <w:tmpl w:val="68EEF53E"/>
    <w:lvl w:ilvl="0" w:tplc="DCA405F4">
      <w:start w:val="1"/>
      <w:numFmt w:val="bullet"/>
      <w:lvlText w:val="•"/>
      <w:lvlJc w:val="left"/>
      <w:pPr>
        <w:tabs>
          <w:tab w:val="num" w:pos="720"/>
        </w:tabs>
        <w:ind w:left="720" w:hanging="360"/>
      </w:pPr>
      <w:rPr>
        <w:rFonts w:ascii="Times New Roman" w:hAnsi="Times New Roman" w:hint="default"/>
      </w:rPr>
    </w:lvl>
    <w:lvl w:ilvl="1" w:tplc="A7FE5C72" w:tentative="1">
      <w:start w:val="1"/>
      <w:numFmt w:val="bullet"/>
      <w:lvlText w:val="•"/>
      <w:lvlJc w:val="left"/>
      <w:pPr>
        <w:tabs>
          <w:tab w:val="num" w:pos="1440"/>
        </w:tabs>
        <w:ind w:left="1440" w:hanging="360"/>
      </w:pPr>
      <w:rPr>
        <w:rFonts w:ascii="Times New Roman" w:hAnsi="Times New Roman" w:hint="default"/>
      </w:rPr>
    </w:lvl>
    <w:lvl w:ilvl="2" w:tplc="D4F8BC5C" w:tentative="1">
      <w:start w:val="1"/>
      <w:numFmt w:val="bullet"/>
      <w:lvlText w:val="•"/>
      <w:lvlJc w:val="left"/>
      <w:pPr>
        <w:tabs>
          <w:tab w:val="num" w:pos="2160"/>
        </w:tabs>
        <w:ind w:left="2160" w:hanging="360"/>
      </w:pPr>
      <w:rPr>
        <w:rFonts w:ascii="Times New Roman" w:hAnsi="Times New Roman" w:hint="default"/>
      </w:rPr>
    </w:lvl>
    <w:lvl w:ilvl="3" w:tplc="AB94EA08" w:tentative="1">
      <w:start w:val="1"/>
      <w:numFmt w:val="bullet"/>
      <w:lvlText w:val="•"/>
      <w:lvlJc w:val="left"/>
      <w:pPr>
        <w:tabs>
          <w:tab w:val="num" w:pos="2880"/>
        </w:tabs>
        <w:ind w:left="2880" w:hanging="360"/>
      </w:pPr>
      <w:rPr>
        <w:rFonts w:ascii="Times New Roman" w:hAnsi="Times New Roman" w:hint="default"/>
      </w:rPr>
    </w:lvl>
    <w:lvl w:ilvl="4" w:tplc="E244004C" w:tentative="1">
      <w:start w:val="1"/>
      <w:numFmt w:val="bullet"/>
      <w:lvlText w:val="•"/>
      <w:lvlJc w:val="left"/>
      <w:pPr>
        <w:tabs>
          <w:tab w:val="num" w:pos="3600"/>
        </w:tabs>
        <w:ind w:left="3600" w:hanging="360"/>
      </w:pPr>
      <w:rPr>
        <w:rFonts w:ascii="Times New Roman" w:hAnsi="Times New Roman" w:hint="default"/>
      </w:rPr>
    </w:lvl>
    <w:lvl w:ilvl="5" w:tplc="C40C8E28" w:tentative="1">
      <w:start w:val="1"/>
      <w:numFmt w:val="bullet"/>
      <w:lvlText w:val="•"/>
      <w:lvlJc w:val="left"/>
      <w:pPr>
        <w:tabs>
          <w:tab w:val="num" w:pos="4320"/>
        </w:tabs>
        <w:ind w:left="4320" w:hanging="360"/>
      </w:pPr>
      <w:rPr>
        <w:rFonts w:ascii="Times New Roman" w:hAnsi="Times New Roman" w:hint="default"/>
      </w:rPr>
    </w:lvl>
    <w:lvl w:ilvl="6" w:tplc="1528148E" w:tentative="1">
      <w:start w:val="1"/>
      <w:numFmt w:val="bullet"/>
      <w:lvlText w:val="•"/>
      <w:lvlJc w:val="left"/>
      <w:pPr>
        <w:tabs>
          <w:tab w:val="num" w:pos="5040"/>
        </w:tabs>
        <w:ind w:left="5040" w:hanging="360"/>
      </w:pPr>
      <w:rPr>
        <w:rFonts w:ascii="Times New Roman" w:hAnsi="Times New Roman" w:hint="default"/>
      </w:rPr>
    </w:lvl>
    <w:lvl w:ilvl="7" w:tplc="CF58E6E0" w:tentative="1">
      <w:start w:val="1"/>
      <w:numFmt w:val="bullet"/>
      <w:lvlText w:val="•"/>
      <w:lvlJc w:val="left"/>
      <w:pPr>
        <w:tabs>
          <w:tab w:val="num" w:pos="5760"/>
        </w:tabs>
        <w:ind w:left="5760" w:hanging="360"/>
      </w:pPr>
      <w:rPr>
        <w:rFonts w:ascii="Times New Roman" w:hAnsi="Times New Roman" w:hint="default"/>
      </w:rPr>
    </w:lvl>
    <w:lvl w:ilvl="8" w:tplc="E14EE8D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375A49"/>
    <w:multiLevelType w:val="hybridMultilevel"/>
    <w:tmpl w:val="DF8A631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DBE2335"/>
    <w:multiLevelType w:val="hybridMultilevel"/>
    <w:tmpl w:val="E4D4481E"/>
    <w:lvl w:ilvl="0" w:tplc="3440EF74">
      <w:start w:val="1"/>
      <w:numFmt w:val="bullet"/>
      <w:lvlText w:val="•"/>
      <w:lvlJc w:val="left"/>
      <w:pPr>
        <w:tabs>
          <w:tab w:val="num" w:pos="720"/>
        </w:tabs>
        <w:ind w:left="720" w:hanging="360"/>
      </w:pPr>
      <w:rPr>
        <w:rFonts w:ascii="Times New Roman" w:hAnsi="Times New Roman" w:hint="default"/>
      </w:rPr>
    </w:lvl>
    <w:lvl w:ilvl="1" w:tplc="F5544FA0" w:tentative="1">
      <w:start w:val="1"/>
      <w:numFmt w:val="bullet"/>
      <w:lvlText w:val="•"/>
      <w:lvlJc w:val="left"/>
      <w:pPr>
        <w:tabs>
          <w:tab w:val="num" w:pos="1440"/>
        </w:tabs>
        <w:ind w:left="1440" w:hanging="360"/>
      </w:pPr>
      <w:rPr>
        <w:rFonts w:ascii="Times New Roman" w:hAnsi="Times New Roman" w:hint="default"/>
      </w:rPr>
    </w:lvl>
    <w:lvl w:ilvl="2" w:tplc="2DBE26B8" w:tentative="1">
      <w:start w:val="1"/>
      <w:numFmt w:val="bullet"/>
      <w:lvlText w:val="•"/>
      <w:lvlJc w:val="left"/>
      <w:pPr>
        <w:tabs>
          <w:tab w:val="num" w:pos="2160"/>
        </w:tabs>
        <w:ind w:left="2160" w:hanging="360"/>
      </w:pPr>
      <w:rPr>
        <w:rFonts w:ascii="Times New Roman" w:hAnsi="Times New Roman" w:hint="default"/>
      </w:rPr>
    </w:lvl>
    <w:lvl w:ilvl="3" w:tplc="C75E02B8" w:tentative="1">
      <w:start w:val="1"/>
      <w:numFmt w:val="bullet"/>
      <w:lvlText w:val="•"/>
      <w:lvlJc w:val="left"/>
      <w:pPr>
        <w:tabs>
          <w:tab w:val="num" w:pos="2880"/>
        </w:tabs>
        <w:ind w:left="2880" w:hanging="360"/>
      </w:pPr>
      <w:rPr>
        <w:rFonts w:ascii="Times New Roman" w:hAnsi="Times New Roman" w:hint="default"/>
      </w:rPr>
    </w:lvl>
    <w:lvl w:ilvl="4" w:tplc="A77AA60A" w:tentative="1">
      <w:start w:val="1"/>
      <w:numFmt w:val="bullet"/>
      <w:lvlText w:val="•"/>
      <w:lvlJc w:val="left"/>
      <w:pPr>
        <w:tabs>
          <w:tab w:val="num" w:pos="3600"/>
        </w:tabs>
        <w:ind w:left="3600" w:hanging="360"/>
      </w:pPr>
      <w:rPr>
        <w:rFonts w:ascii="Times New Roman" w:hAnsi="Times New Roman" w:hint="default"/>
      </w:rPr>
    </w:lvl>
    <w:lvl w:ilvl="5" w:tplc="4186FE20" w:tentative="1">
      <w:start w:val="1"/>
      <w:numFmt w:val="bullet"/>
      <w:lvlText w:val="•"/>
      <w:lvlJc w:val="left"/>
      <w:pPr>
        <w:tabs>
          <w:tab w:val="num" w:pos="4320"/>
        </w:tabs>
        <w:ind w:left="4320" w:hanging="360"/>
      </w:pPr>
      <w:rPr>
        <w:rFonts w:ascii="Times New Roman" w:hAnsi="Times New Roman" w:hint="default"/>
      </w:rPr>
    </w:lvl>
    <w:lvl w:ilvl="6" w:tplc="C1903614" w:tentative="1">
      <w:start w:val="1"/>
      <w:numFmt w:val="bullet"/>
      <w:lvlText w:val="•"/>
      <w:lvlJc w:val="left"/>
      <w:pPr>
        <w:tabs>
          <w:tab w:val="num" w:pos="5040"/>
        </w:tabs>
        <w:ind w:left="5040" w:hanging="360"/>
      </w:pPr>
      <w:rPr>
        <w:rFonts w:ascii="Times New Roman" w:hAnsi="Times New Roman" w:hint="default"/>
      </w:rPr>
    </w:lvl>
    <w:lvl w:ilvl="7" w:tplc="2598A544" w:tentative="1">
      <w:start w:val="1"/>
      <w:numFmt w:val="bullet"/>
      <w:lvlText w:val="•"/>
      <w:lvlJc w:val="left"/>
      <w:pPr>
        <w:tabs>
          <w:tab w:val="num" w:pos="5760"/>
        </w:tabs>
        <w:ind w:left="5760" w:hanging="360"/>
      </w:pPr>
      <w:rPr>
        <w:rFonts w:ascii="Times New Roman" w:hAnsi="Times New Roman" w:hint="default"/>
      </w:rPr>
    </w:lvl>
    <w:lvl w:ilvl="8" w:tplc="9CEED04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0"/>
  </w:num>
  <w:num w:numId="3">
    <w:abstractNumId w:val="4"/>
  </w:num>
  <w:num w:numId="4">
    <w:abstractNumId w:val="6"/>
  </w:num>
  <w:num w:numId="5">
    <w:abstractNumId w:val="11"/>
  </w:num>
  <w:num w:numId="6">
    <w:abstractNumId w:val="5"/>
  </w:num>
  <w:num w:numId="7">
    <w:abstractNumId w:val="15"/>
  </w:num>
  <w:num w:numId="8">
    <w:abstractNumId w:val="13"/>
  </w:num>
  <w:num w:numId="9">
    <w:abstractNumId w:val="7"/>
  </w:num>
  <w:num w:numId="10">
    <w:abstractNumId w:val="14"/>
  </w:num>
  <w:num w:numId="11">
    <w:abstractNumId w:val="12"/>
  </w:num>
  <w:num w:numId="12">
    <w:abstractNumId w:val="9"/>
  </w:num>
  <w:num w:numId="13">
    <w:abstractNumId w:val="0"/>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31"/>
    <w:rsid w:val="000258EC"/>
    <w:rsid w:val="00027049"/>
    <w:rsid w:val="00045E97"/>
    <w:rsid w:val="00050020"/>
    <w:rsid w:val="00076B57"/>
    <w:rsid w:val="00115345"/>
    <w:rsid w:val="00153D86"/>
    <w:rsid w:val="001564E4"/>
    <w:rsid w:val="00160606"/>
    <w:rsid w:val="00163080"/>
    <w:rsid w:val="00175A67"/>
    <w:rsid w:val="001A496A"/>
    <w:rsid w:val="001B6AD6"/>
    <w:rsid w:val="001B77FC"/>
    <w:rsid w:val="001E246E"/>
    <w:rsid w:val="00201689"/>
    <w:rsid w:val="00206761"/>
    <w:rsid w:val="00263950"/>
    <w:rsid w:val="00271288"/>
    <w:rsid w:val="002770CF"/>
    <w:rsid w:val="002B2405"/>
    <w:rsid w:val="002F1539"/>
    <w:rsid w:val="0031038B"/>
    <w:rsid w:val="0034164B"/>
    <w:rsid w:val="00374600"/>
    <w:rsid w:val="003A431B"/>
    <w:rsid w:val="003C7657"/>
    <w:rsid w:val="00410DF9"/>
    <w:rsid w:val="0041212A"/>
    <w:rsid w:val="00422194"/>
    <w:rsid w:val="00433457"/>
    <w:rsid w:val="00443FE8"/>
    <w:rsid w:val="004663AC"/>
    <w:rsid w:val="00496C41"/>
    <w:rsid w:val="004A73AB"/>
    <w:rsid w:val="004C4B04"/>
    <w:rsid w:val="004D0BED"/>
    <w:rsid w:val="004D2B33"/>
    <w:rsid w:val="00505FBC"/>
    <w:rsid w:val="00513FFE"/>
    <w:rsid w:val="00522311"/>
    <w:rsid w:val="00535038"/>
    <w:rsid w:val="00543752"/>
    <w:rsid w:val="00556293"/>
    <w:rsid w:val="00574BBA"/>
    <w:rsid w:val="005A1CB8"/>
    <w:rsid w:val="005A726C"/>
    <w:rsid w:val="00620F0E"/>
    <w:rsid w:val="00633D43"/>
    <w:rsid w:val="006A245D"/>
    <w:rsid w:val="007002A5"/>
    <w:rsid w:val="00704148"/>
    <w:rsid w:val="00717014"/>
    <w:rsid w:val="00731D52"/>
    <w:rsid w:val="0075019C"/>
    <w:rsid w:val="00781156"/>
    <w:rsid w:val="00797681"/>
    <w:rsid w:val="007B75B6"/>
    <w:rsid w:val="007D0C99"/>
    <w:rsid w:val="007F0615"/>
    <w:rsid w:val="00800697"/>
    <w:rsid w:val="00807055"/>
    <w:rsid w:val="0081576F"/>
    <w:rsid w:val="008552CF"/>
    <w:rsid w:val="00857489"/>
    <w:rsid w:val="00860344"/>
    <w:rsid w:val="00860EB6"/>
    <w:rsid w:val="0087752D"/>
    <w:rsid w:val="0088087E"/>
    <w:rsid w:val="008C65C3"/>
    <w:rsid w:val="008C6BB5"/>
    <w:rsid w:val="008E0DCC"/>
    <w:rsid w:val="008F1E6E"/>
    <w:rsid w:val="009203B8"/>
    <w:rsid w:val="00924C73"/>
    <w:rsid w:val="009462D0"/>
    <w:rsid w:val="00947B4C"/>
    <w:rsid w:val="00962E7A"/>
    <w:rsid w:val="00972307"/>
    <w:rsid w:val="009925AB"/>
    <w:rsid w:val="009A4F0F"/>
    <w:rsid w:val="009B05F5"/>
    <w:rsid w:val="009D0C15"/>
    <w:rsid w:val="009E01CC"/>
    <w:rsid w:val="009E034D"/>
    <w:rsid w:val="009E151C"/>
    <w:rsid w:val="009E24BC"/>
    <w:rsid w:val="00A11F4A"/>
    <w:rsid w:val="00A93EB8"/>
    <w:rsid w:val="00AB41F2"/>
    <w:rsid w:val="00AE0A72"/>
    <w:rsid w:val="00AE1A7D"/>
    <w:rsid w:val="00AE6AEA"/>
    <w:rsid w:val="00B11FE6"/>
    <w:rsid w:val="00B86FA6"/>
    <w:rsid w:val="00B97D8B"/>
    <w:rsid w:val="00BA1F3E"/>
    <w:rsid w:val="00BB6446"/>
    <w:rsid w:val="00C1032C"/>
    <w:rsid w:val="00C240C2"/>
    <w:rsid w:val="00C344A5"/>
    <w:rsid w:val="00C45ABA"/>
    <w:rsid w:val="00C54F64"/>
    <w:rsid w:val="00C67C22"/>
    <w:rsid w:val="00C80F69"/>
    <w:rsid w:val="00CE446D"/>
    <w:rsid w:val="00CF272E"/>
    <w:rsid w:val="00D00970"/>
    <w:rsid w:val="00D02EEA"/>
    <w:rsid w:val="00D102A2"/>
    <w:rsid w:val="00D14F92"/>
    <w:rsid w:val="00D30E77"/>
    <w:rsid w:val="00D37D28"/>
    <w:rsid w:val="00D408A3"/>
    <w:rsid w:val="00DB1CA2"/>
    <w:rsid w:val="00DB37D2"/>
    <w:rsid w:val="00DB6863"/>
    <w:rsid w:val="00DB7D62"/>
    <w:rsid w:val="00DC30CC"/>
    <w:rsid w:val="00E0017D"/>
    <w:rsid w:val="00E61031"/>
    <w:rsid w:val="00E64E20"/>
    <w:rsid w:val="00E74AF7"/>
    <w:rsid w:val="00E815A1"/>
    <w:rsid w:val="00ED6E19"/>
    <w:rsid w:val="00EE079F"/>
    <w:rsid w:val="00EF1242"/>
    <w:rsid w:val="00F40E1E"/>
    <w:rsid w:val="00F77AFA"/>
    <w:rsid w:val="00FA6E27"/>
    <w:rsid w:val="00FB1678"/>
    <w:rsid w:val="00FB7FF3"/>
    <w:rsid w:val="00FE7C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832E"/>
  <w15:chartTrackingRefBased/>
  <w15:docId w15:val="{88D7A091-BEE1-4DEA-A0D0-17E345B1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unhideWhenUsed/>
    <w:qFormat/>
    <w:rsid w:val="00201689"/>
    <w:pPr>
      <w:spacing w:before="160" w:after="0"/>
      <w:ind w:left="720"/>
      <w:contextualSpacing/>
    </w:pPr>
    <w:rPr>
      <w:lang w:val="en-US"/>
    </w:rPr>
  </w:style>
  <w:style w:type="character" w:styleId="Hipervnculo">
    <w:name w:val="Hyperlink"/>
    <w:basedOn w:val="Fuentedeprrafopredeter"/>
    <w:uiPriority w:val="99"/>
    <w:unhideWhenUsed/>
    <w:rsid w:val="00433457"/>
    <w:rPr>
      <w:color w:val="0563C1" w:themeColor="hyperlink"/>
      <w:u w:val="single"/>
    </w:rPr>
  </w:style>
  <w:style w:type="character" w:customStyle="1" w:styleId="Mencinsinresolver1">
    <w:name w:val="Mención sin resolver1"/>
    <w:basedOn w:val="Fuentedeprrafopredeter"/>
    <w:uiPriority w:val="99"/>
    <w:semiHidden/>
    <w:unhideWhenUsed/>
    <w:rsid w:val="00433457"/>
    <w:rPr>
      <w:color w:val="605E5C"/>
      <w:shd w:val="clear" w:color="auto" w:fill="E1DFDD"/>
    </w:rPr>
  </w:style>
  <w:style w:type="character" w:styleId="Textoennegrita">
    <w:name w:val="Strong"/>
    <w:basedOn w:val="Fuentedeprrafopredeter"/>
    <w:uiPriority w:val="22"/>
    <w:qFormat/>
    <w:rsid w:val="00422194"/>
    <w:rPr>
      <w:b/>
      <w:bCs/>
    </w:rPr>
  </w:style>
  <w:style w:type="paragraph" w:styleId="Sinespaciado">
    <w:name w:val="No Spacing"/>
    <w:uiPriority w:val="1"/>
    <w:qFormat/>
    <w:rsid w:val="002F1539"/>
    <w:pPr>
      <w:spacing w:after="0" w:line="240" w:lineRule="auto"/>
    </w:pPr>
  </w:style>
  <w:style w:type="paragraph" w:styleId="NormalWeb">
    <w:name w:val="Normal (Web)"/>
    <w:basedOn w:val="Normal"/>
    <w:uiPriority w:val="99"/>
    <w:semiHidden/>
    <w:unhideWhenUsed/>
    <w:rsid w:val="0031038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comentario">
    <w:name w:val="annotation reference"/>
    <w:basedOn w:val="Fuentedeprrafopredeter"/>
    <w:uiPriority w:val="99"/>
    <w:semiHidden/>
    <w:unhideWhenUsed/>
    <w:rsid w:val="009D0C15"/>
    <w:rPr>
      <w:sz w:val="16"/>
      <w:szCs w:val="16"/>
    </w:rPr>
  </w:style>
  <w:style w:type="paragraph" w:styleId="Textocomentario">
    <w:name w:val="annotation text"/>
    <w:basedOn w:val="Normal"/>
    <w:link w:val="TextocomentarioCar"/>
    <w:uiPriority w:val="99"/>
    <w:semiHidden/>
    <w:unhideWhenUsed/>
    <w:rsid w:val="009D0C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0C15"/>
    <w:rPr>
      <w:sz w:val="20"/>
      <w:szCs w:val="20"/>
    </w:rPr>
  </w:style>
  <w:style w:type="paragraph" w:styleId="Asuntodelcomentario">
    <w:name w:val="annotation subject"/>
    <w:basedOn w:val="Textocomentario"/>
    <w:next w:val="Textocomentario"/>
    <w:link w:val="AsuntodelcomentarioCar"/>
    <w:uiPriority w:val="99"/>
    <w:semiHidden/>
    <w:unhideWhenUsed/>
    <w:rsid w:val="009D0C15"/>
    <w:rPr>
      <w:b/>
      <w:bCs/>
    </w:rPr>
  </w:style>
  <w:style w:type="character" w:customStyle="1" w:styleId="AsuntodelcomentarioCar">
    <w:name w:val="Asunto del comentario Car"/>
    <w:basedOn w:val="TextocomentarioCar"/>
    <w:link w:val="Asuntodelcomentario"/>
    <w:uiPriority w:val="99"/>
    <w:semiHidden/>
    <w:rsid w:val="009D0C15"/>
    <w:rPr>
      <w:b/>
      <w:bCs/>
      <w:sz w:val="20"/>
      <w:szCs w:val="20"/>
    </w:rPr>
  </w:style>
  <w:style w:type="character" w:styleId="nfasis">
    <w:name w:val="Emphasis"/>
    <w:basedOn w:val="Fuentedeprrafopredeter"/>
    <w:uiPriority w:val="20"/>
    <w:qFormat/>
    <w:rsid w:val="00045E97"/>
    <w:rPr>
      <w:i/>
      <w:iCs/>
    </w:rPr>
  </w:style>
  <w:style w:type="paragraph" w:styleId="Encabezado">
    <w:name w:val="header"/>
    <w:basedOn w:val="Normal"/>
    <w:link w:val="EncabezadoCar"/>
    <w:uiPriority w:val="99"/>
    <w:unhideWhenUsed/>
    <w:rsid w:val="00153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D86"/>
  </w:style>
  <w:style w:type="paragraph" w:styleId="Piedepgina">
    <w:name w:val="footer"/>
    <w:basedOn w:val="Normal"/>
    <w:link w:val="PiedepginaCar"/>
    <w:uiPriority w:val="99"/>
    <w:unhideWhenUsed/>
    <w:rsid w:val="00153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9212">
      <w:bodyDiv w:val="1"/>
      <w:marLeft w:val="0"/>
      <w:marRight w:val="0"/>
      <w:marTop w:val="0"/>
      <w:marBottom w:val="0"/>
      <w:divBdr>
        <w:top w:val="none" w:sz="0" w:space="0" w:color="auto"/>
        <w:left w:val="none" w:sz="0" w:space="0" w:color="auto"/>
        <w:bottom w:val="none" w:sz="0" w:space="0" w:color="auto"/>
        <w:right w:val="none" w:sz="0" w:space="0" w:color="auto"/>
      </w:divBdr>
      <w:divsChild>
        <w:div w:id="1458524252">
          <w:marLeft w:val="547"/>
          <w:marRight w:val="0"/>
          <w:marTop w:val="0"/>
          <w:marBottom w:val="0"/>
          <w:divBdr>
            <w:top w:val="none" w:sz="0" w:space="0" w:color="auto"/>
            <w:left w:val="none" w:sz="0" w:space="0" w:color="auto"/>
            <w:bottom w:val="none" w:sz="0" w:space="0" w:color="auto"/>
            <w:right w:val="none" w:sz="0" w:space="0" w:color="auto"/>
          </w:divBdr>
        </w:div>
      </w:divsChild>
    </w:div>
    <w:div w:id="221404362">
      <w:bodyDiv w:val="1"/>
      <w:marLeft w:val="0"/>
      <w:marRight w:val="0"/>
      <w:marTop w:val="0"/>
      <w:marBottom w:val="0"/>
      <w:divBdr>
        <w:top w:val="none" w:sz="0" w:space="0" w:color="auto"/>
        <w:left w:val="none" w:sz="0" w:space="0" w:color="auto"/>
        <w:bottom w:val="none" w:sz="0" w:space="0" w:color="auto"/>
        <w:right w:val="none" w:sz="0" w:space="0" w:color="auto"/>
      </w:divBdr>
      <w:divsChild>
        <w:div w:id="620840121">
          <w:marLeft w:val="547"/>
          <w:marRight w:val="0"/>
          <w:marTop w:val="0"/>
          <w:marBottom w:val="0"/>
          <w:divBdr>
            <w:top w:val="none" w:sz="0" w:space="0" w:color="auto"/>
            <w:left w:val="none" w:sz="0" w:space="0" w:color="auto"/>
            <w:bottom w:val="none" w:sz="0" w:space="0" w:color="auto"/>
            <w:right w:val="none" w:sz="0" w:space="0" w:color="auto"/>
          </w:divBdr>
        </w:div>
      </w:divsChild>
    </w:div>
    <w:div w:id="363484151">
      <w:bodyDiv w:val="1"/>
      <w:marLeft w:val="0"/>
      <w:marRight w:val="0"/>
      <w:marTop w:val="0"/>
      <w:marBottom w:val="0"/>
      <w:divBdr>
        <w:top w:val="none" w:sz="0" w:space="0" w:color="auto"/>
        <w:left w:val="none" w:sz="0" w:space="0" w:color="auto"/>
        <w:bottom w:val="none" w:sz="0" w:space="0" w:color="auto"/>
        <w:right w:val="none" w:sz="0" w:space="0" w:color="auto"/>
      </w:divBdr>
    </w:div>
    <w:div w:id="548688977">
      <w:bodyDiv w:val="1"/>
      <w:marLeft w:val="0"/>
      <w:marRight w:val="0"/>
      <w:marTop w:val="0"/>
      <w:marBottom w:val="0"/>
      <w:divBdr>
        <w:top w:val="none" w:sz="0" w:space="0" w:color="auto"/>
        <w:left w:val="none" w:sz="0" w:space="0" w:color="auto"/>
        <w:bottom w:val="none" w:sz="0" w:space="0" w:color="auto"/>
        <w:right w:val="none" w:sz="0" w:space="0" w:color="auto"/>
      </w:divBdr>
      <w:divsChild>
        <w:div w:id="553850338">
          <w:marLeft w:val="547"/>
          <w:marRight w:val="0"/>
          <w:marTop w:val="0"/>
          <w:marBottom w:val="0"/>
          <w:divBdr>
            <w:top w:val="none" w:sz="0" w:space="0" w:color="auto"/>
            <w:left w:val="none" w:sz="0" w:space="0" w:color="auto"/>
            <w:bottom w:val="none" w:sz="0" w:space="0" w:color="auto"/>
            <w:right w:val="none" w:sz="0" w:space="0" w:color="auto"/>
          </w:divBdr>
        </w:div>
      </w:divsChild>
    </w:div>
    <w:div w:id="741834017">
      <w:bodyDiv w:val="1"/>
      <w:marLeft w:val="0"/>
      <w:marRight w:val="0"/>
      <w:marTop w:val="0"/>
      <w:marBottom w:val="0"/>
      <w:divBdr>
        <w:top w:val="none" w:sz="0" w:space="0" w:color="auto"/>
        <w:left w:val="none" w:sz="0" w:space="0" w:color="auto"/>
        <w:bottom w:val="none" w:sz="0" w:space="0" w:color="auto"/>
        <w:right w:val="none" w:sz="0" w:space="0" w:color="auto"/>
      </w:divBdr>
      <w:divsChild>
        <w:div w:id="69694328">
          <w:marLeft w:val="547"/>
          <w:marRight w:val="0"/>
          <w:marTop w:val="0"/>
          <w:marBottom w:val="0"/>
          <w:divBdr>
            <w:top w:val="none" w:sz="0" w:space="0" w:color="auto"/>
            <w:left w:val="none" w:sz="0" w:space="0" w:color="auto"/>
            <w:bottom w:val="none" w:sz="0" w:space="0" w:color="auto"/>
            <w:right w:val="none" w:sz="0" w:space="0" w:color="auto"/>
          </w:divBdr>
        </w:div>
        <w:div w:id="837188093">
          <w:marLeft w:val="547"/>
          <w:marRight w:val="0"/>
          <w:marTop w:val="0"/>
          <w:marBottom w:val="0"/>
          <w:divBdr>
            <w:top w:val="none" w:sz="0" w:space="0" w:color="auto"/>
            <w:left w:val="none" w:sz="0" w:space="0" w:color="auto"/>
            <w:bottom w:val="none" w:sz="0" w:space="0" w:color="auto"/>
            <w:right w:val="none" w:sz="0" w:space="0" w:color="auto"/>
          </w:divBdr>
        </w:div>
        <w:div w:id="1501846519">
          <w:marLeft w:val="547"/>
          <w:marRight w:val="0"/>
          <w:marTop w:val="0"/>
          <w:marBottom w:val="0"/>
          <w:divBdr>
            <w:top w:val="none" w:sz="0" w:space="0" w:color="auto"/>
            <w:left w:val="none" w:sz="0" w:space="0" w:color="auto"/>
            <w:bottom w:val="none" w:sz="0" w:space="0" w:color="auto"/>
            <w:right w:val="none" w:sz="0" w:space="0" w:color="auto"/>
          </w:divBdr>
        </w:div>
      </w:divsChild>
    </w:div>
    <w:div w:id="1067922128">
      <w:bodyDiv w:val="1"/>
      <w:marLeft w:val="0"/>
      <w:marRight w:val="0"/>
      <w:marTop w:val="0"/>
      <w:marBottom w:val="0"/>
      <w:divBdr>
        <w:top w:val="none" w:sz="0" w:space="0" w:color="auto"/>
        <w:left w:val="none" w:sz="0" w:space="0" w:color="auto"/>
        <w:bottom w:val="none" w:sz="0" w:space="0" w:color="auto"/>
        <w:right w:val="none" w:sz="0" w:space="0" w:color="auto"/>
      </w:divBdr>
    </w:div>
    <w:div w:id="1301497277">
      <w:bodyDiv w:val="1"/>
      <w:marLeft w:val="0"/>
      <w:marRight w:val="0"/>
      <w:marTop w:val="0"/>
      <w:marBottom w:val="0"/>
      <w:divBdr>
        <w:top w:val="none" w:sz="0" w:space="0" w:color="auto"/>
        <w:left w:val="none" w:sz="0" w:space="0" w:color="auto"/>
        <w:bottom w:val="none" w:sz="0" w:space="0" w:color="auto"/>
        <w:right w:val="none" w:sz="0" w:space="0" w:color="auto"/>
      </w:divBdr>
    </w:div>
    <w:div w:id="1346134710">
      <w:bodyDiv w:val="1"/>
      <w:marLeft w:val="0"/>
      <w:marRight w:val="0"/>
      <w:marTop w:val="0"/>
      <w:marBottom w:val="0"/>
      <w:divBdr>
        <w:top w:val="none" w:sz="0" w:space="0" w:color="auto"/>
        <w:left w:val="none" w:sz="0" w:space="0" w:color="auto"/>
        <w:bottom w:val="none" w:sz="0" w:space="0" w:color="auto"/>
        <w:right w:val="none" w:sz="0" w:space="0" w:color="auto"/>
      </w:divBdr>
      <w:divsChild>
        <w:div w:id="893082829">
          <w:marLeft w:val="547"/>
          <w:marRight w:val="0"/>
          <w:marTop w:val="0"/>
          <w:marBottom w:val="0"/>
          <w:divBdr>
            <w:top w:val="none" w:sz="0" w:space="0" w:color="auto"/>
            <w:left w:val="none" w:sz="0" w:space="0" w:color="auto"/>
            <w:bottom w:val="none" w:sz="0" w:space="0" w:color="auto"/>
            <w:right w:val="none" w:sz="0" w:space="0" w:color="auto"/>
          </w:divBdr>
        </w:div>
      </w:divsChild>
    </w:div>
    <w:div w:id="1752115809">
      <w:bodyDiv w:val="1"/>
      <w:marLeft w:val="0"/>
      <w:marRight w:val="0"/>
      <w:marTop w:val="0"/>
      <w:marBottom w:val="0"/>
      <w:divBdr>
        <w:top w:val="none" w:sz="0" w:space="0" w:color="auto"/>
        <w:left w:val="none" w:sz="0" w:space="0" w:color="auto"/>
        <w:bottom w:val="none" w:sz="0" w:space="0" w:color="auto"/>
        <w:right w:val="none" w:sz="0" w:space="0" w:color="auto"/>
      </w:divBdr>
    </w:div>
    <w:div w:id="1916471922">
      <w:bodyDiv w:val="1"/>
      <w:marLeft w:val="0"/>
      <w:marRight w:val="0"/>
      <w:marTop w:val="0"/>
      <w:marBottom w:val="0"/>
      <w:divBdr>
        <w:top w:val="none" w:sz="0" w:space="0" w:color="auto"/>
        <w:left w:val="none" w:sz="0" w:space="0" w:color="auto"/>
        <w:bottom w:val="none" w:sz="0" w:space="0" w:color="auto"/>
        <w:right w:val="none" w:sz="0" w:space="0" w:color="auto"/>
      </w:divBdr>
      <w:divsChild>
        <w:div w:id="718624206">
          <w:marLeft w:val="547"/>
          <w:marRight w:val="0"/>
          <w:marTop w:val="0"/>
          <w:marBottom w:val="0"/>
          <w:divBdr>
            <w:top w:val="none" w:sz="0" w:space="0" w:color="auto"/>
            <w:left w:val="none" w:sz="0" w:space="0" w:color="auto"/>
            <w:bottom w:val="none" w:sz="0" w:space="0" w:color="auto"/>
            <w:right w:val="none" w:sz="0" w:space="0" w:color="auto"/>
          </w:divBdr>
        </w:div>
        <w:div w:id="433402920">
          <w:marLeft w:val="547"/>
          <w:marRight w:val="0"/>
          <w:marTop w:val="0"/>
          <w:marBottom w:val="0"/>
          <w:divBdr>
            <w:top w:val="none" w:sz="0" w:space="0" w:color="auto"/>
            <w:left w:val="none" w:sz="0" w:space="0" w:color="auto"/>
            <w:bottom w:val="none" w:sz="0" w:space="0" w:color="auto"/>
            <w:right w:val="none" w:sz="0" w:space="0" w:color="auto"/>
          </w:divBdr>
        </w:div>
      </w:divsChild>
    </w:div>
    <w:div w:id="2040466894">
      <w:bodyDiv w:val="1"/>
      <w:marLeft w:val="0"/>
      <w:marRight w:val="0"/>
      <w:marTop w:val="0"/>
      <w:marBottom w:val="0"/>
      <w:divBdr>
        <w:top w:val="none" w:sz="0" w:space="0" w:color="auto"/>
        <w:left w:val="none" w:sz="0" w:space="0" w:color="auto"/>
        <w:bottom w:val="none" w:sz="0" w:space="0" w:color="auto"/>
        <w:right w:val="none" w:sz="0" w:space="0" w:color="auto"/>
      </w:divBdr>
      <w:divsChild>
        <w:div w:id="1643384106">
          <w:marLeft w:val="547"/>
          <w:marRight w:val="0"/>
          <w:marTop w:val="0"/>
          <w:marBottom w:val="0"/>
          <w:divBdr>
            <w:top w:val="none" w:sz="0" w:space="0" w:color="auto"/>
            <w:left w:val="none" w:sz="0" w:space="0" w:color="auto"/>
            <w:bottom w:val="none" w:sz="0" w:space="0" w:color="auto"/>
            <w:right w:val="none" w:sz="0" w:space="0" w:color="auto"/>
          </w:divBdr>
        </w:div>
        <w:div w:id="7253777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Kyr1IRO19wo&amp;feature=emb_title" TargetMode="External"/><Relationship Id="rId18" Type="http://schemas.openxmlformats.org/officeDocument/2006/relationships/image" Target="media/image10.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CC023D88-3466-4134-AC99-D75CD372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22</Pages>
  <Words>3130</Words>
  <Characters>17218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rossi</dc:creator>
  <cp:keywords/>
  <dc:description/>
  <cp:lastModifiedBy>silvia rossi</cp:lastModifiedBy>
  <cp:revision>15</cp:revision>
  <dcterms:created xsi:type="dcterms:W3CDTF">2021-02-25T09:34:00Z</dcterms:created>
  <dcterms:modified xsi:type="dcterms:W3CDTF">2021-03-11T00:44:00Z</dcterms:modified>
</cp:coreProperties>
</file>